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33" w:rsidRPr="007D0EC5" w:rsidRDefault="00093433" w:rsidP="00093433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ind w:left="958" w:hanging="601"/>
        <w:jc w:val="center"/>
        <w:rPr>
          <w:rFonts w:eastAsia="標楷體" w:hint="eastAsia"/>
          <w:b/>
          <w:bCs/>
          <w:kern w:val="2"/>
          <w:szCs w:val="24"/>
          <w:lang w:eastAsia="zh-TW"/>
        </w:rPr>
      </w:pPr>
      <w:r w:rsidRPr="007D0EC5">
        <w:rPr>
          <w:rFonts w:eastAsia="標楷體"/>
          <w:b/>
          <w:bCs/>
          <w:kern w:val="2"/>
          <w:szCs w:val="24"/>
          <w:lang w:eastAsia="zh-TW"/>
        </w:rPr>
        <w:t>表</w:t>
      </w:r>
      <w:r w:rsidRPr="007D0EC5">
        <w:rPr>
          <w:rFonts w:eastAsia="標楷體"/>
          <w:b/>
          <w:bCs/>
          <w:kern w:val="2"/>
          <w:szCs w:val="24"/>
          <w:lang w:eastAsia="zh-TW"/>
        </w:rPr>
        <w:t>4-2</w:t>
      </w:r>
      <w:r w:rsidRPr="007D0EC5">
        <w:rPr>
          <w:rFonts w:eastAsia="標楷體"/>
          <w:b/>
          <w:bCs/>
          <w:kern w:val="2"/>
          <w:szCs w:val="24"/>
          <w:lang w:eastAsia="zh-TW"/>
        </w:rPr>
        <w:tab/>
      </w:r>
      <w:r w:rsidRPr="007D0EC5">
        <w:rPr>
          <w:rFonts w:eastAsia="標楷體" w:hint="eastAsia"/>
          <w:b/>
          <w:bCs/>
          <w:kern w:val="2"/>
          <w:szCs w:val="24"/>
          <w:lang w:eastAsia="zh-TW"/>
        </w:rPr>
        <w:t>每年實際開課清單以及課程與畢業生核心能力關聯</w:t>
      </w:r>
    </w:p>
    <w:p w:rsidR="00093433" w:rsidRPr="007D0EC5" w:rsidRDefault="00093433" w:rsidP="00093433">
      <w:pPr>
        <w:snapToGrid w:val="0"/>
        <w:spacing w:afterLines="50" w:after="180"/>
        <w:jc w:val="left"/>
        <w:rPr>
          <w:rFonts w:eastAsia="標楷體"/>
          <w:b/>
          <w:color w:val="000000"/>
          <w:lang w:eastAsia="zh-CN"/>
        </w:rPr>
      </w:pPr>
      <w:r>
        <w:rPr>
          <w:rFonts w:eastAsia="標楷體"/>
          <w:b/>
          <w:color w:val="000000"/>
          <w:lang w:eastAsia="zh-TW"/>
        </w:rPr>
        <w:t>106</w:t>
      </w:r>
      <w:r w:rsidRPr="007D0EC5">
        <w:rPr>
          <w:rFonts w:eastAsia="標楷體" w:hint="eastAsia"/>
          <w:b/>
          <w:color w:val="000000"/>
          <w:lang w:eastAsia="zh-TW"/>
        </w:rPr>
        <w:t>學年度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457"/>
        <w:gridCol w:w="2176"/>
        <w:gridCol w:w="425"/>
        <w:gridCol w:w="434"/>
        <w:gridCol w:w="708"/>
        <w:gridCol w:w="709"/>
        <w:gridCol w:w="709"/>
        <w:gridCol w:w="709"/>
        <w:gridCol w:w="708"/>
        <w:gridCol w:w="709"/>
        <w:gridCol w:w="709"/>
        <w:gridCol w:w="709"/>
        <w:tblGridChange w:id="0">
          <w:tblGrid>
            <w:gridCol w:w="472"/>
            <w:gridCol w:w="457"/>
            <w:gridCol w:w="2176"/>
            <w:gridCol w:w="425"/>
            <w:gridCol w:w="434"/>
            <w:gridCol w:w="708"/>
            <w:gridCol w:w="709"/>
            <w:gridCol w:w="709"/>
            <w:gridCol w:w="709"/>
            <w:gridCol w:w="708"/>
            <w:gridCol w:w="709"/>
            <w:gridCol w:w="709"/>
            <w:gridCol w:w="709"/>
          </w:tblGrid>
        </w:tblGridChange>
      </w:tblGrid>
      <w:tr w:rsidR="005B403A" w:rsidRPr="005B403A" w:rsidTr="005B403A">
        <w:tc>
          <w:tcPr>
            <w:tcW w:w="472" w:type="dxa"/>
            <w:shd w:val="clear" w:color="auto" w:fill="auto"/>
            <w:vAlign w:val="center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lang w:eastAsia="zh-TW"/>
              </w:rPr>
              <w:t>年級</w:t>
            </w:r>
          </w:p>
        </w:tc>
        <w:tc>
          <w:tcPr>
            <w:tcW w:w="457" w:type="dxa"/>
            <w:shd w:val="clear" w:color="auto" w:fill="auto"/>
            <w:vAlign w:val="center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lang w:eastAsia="zh-TW"/>
              </w:rPr>
              <w:t>上下學期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lang w:eastAsia="zh-CN"/>
              </w:rPr>
            </w:pPr>
            <w:r w:rsidRPr="005B403A">
              <w:rPr>
                <w:rFonts w:eastAsia="標楷體"/>
                <w:b/>
                <w:color w:val="000000"/>
                <w:lang w:eastAsia="zh-TW"/>
              </w:rPr>
              <w:t>課程</w:t>
            </w:r>
          </w:p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lang w:eastAsia="zh-TW"/>
              </w:rPr>
              <w:t>名稱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lang w:eastAsia="zh-TW"/>
              </w:rPr>
              <w:t>學分數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lang w:eastAsia="zh-CN"/>
              </w:rPr>
            </w:pPr>
            <w:r w:rsidRPr="005B403A">
              <w:rPr>
                <w:rFonts w:eastAsia="標楷體"/>
                <w:b/>
                <w:color w:val="000000"/>
                <w:lang w:eastAsia="zh-TW"/>
              </w:rPr>
              <w:t>必</w:t>
            </w:r>
            <w:r w:rsidRPr="005B403A">
              <w:rPr>
                <w:rFonts w:eastAsia="標楷體"/>
                <w:b/>
                <w:color w:val="000000"/>
                <w:lang w:eastAsia="zh-TW"/>
              </w:rPr>
              <w:t>/</w:t>
            </w:r>
            <w:r w:rsidRPr="005B403A">
              <w:rPr>
                <w:rFonts w:eastAsia="標楷體"/>
                <w:b/>
                <w:color w:val="000000"/>
                <w:lang w:eastAsia="zh-TW"/>
              </w:rPr>
              <w:t>選修</w:t>
            </w:r>
          </w:p>
        </w:tc>
        <w:tc>
          <w:tcPr>
            <w:tcW w:w="708" w:type="dxa"/>
            <w:shd w:val="clear" w:color="auto" w:fill="auto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1.</w:t>
            </w:r>
            <w:r w:rsidRPr="005B403A">
              <w:rPr>
                <w:rFonts w:eastAsia="標楷體"/>
                <w:spacing w:val="-20"/>
                <w:szCs w:val="24"/>
                <w:lang w:eastAsia="zh-TW"/>
              </w:rPr>
              <w:t xml:space="preserve"> </w:t>
            </w:r>
          </w:p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運用數學、科學及電機工程知識的能力</w:t>
            </w:r>
          </w:p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。</w:t>
            </w:r>
          </w:p>
        </w:tc>
        <w:tc>
          <w:tcPr>
            <w:tcW w:w="709" w:type="dxa"/>
            <w:shd w:val="clear" w:color="auto" w:fill="auto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2.</w:t>
            </w:r>
          </w:p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CN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執行實驗、分析數據、驗證理論的能力。</w:t>
            </w:r>
          </w:p>
        </w:tc>
        <w:tc>
          <w:tcPr>
            <w:tcW w:w="709" w:type="dxa"/>
            <w:shd w:val="clear" w:color="auto" w:fill="auto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3.</w:t>
            </w:r>
          </w:p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電機工程軟硬體設計技術及使用專業工具的能力。</w:t>
            </w:r>
          </w:p>
        </w:tc>
        <w:tc>
          <w:tcPr>
            <w:tcW w:w="709" w:type="dxa"/>
            <w:shd w:val="clear" w:color="auto" w:fill="auto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4.</w:t>
            </w:r>
          </w:p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溝通協調與團隊合作的能力。</w:t>
            </w:r>
          </w:p>
        </w:tc>
        <w:tc>
          <w:tcPr>
            <w:tcW w:w="708" w:type="dxa"/>
            <w:shd w:val="clear" w:color="auto" w:fill="auto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5.</w:t>
            </w:r>
          </w:p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瞭解電機工程技術對環境、社會及全球的影響，並培養持續學習的能力。</w:t>
            </w:r>
          </w:p>
        </w:tc>
        <w:tc>
          <w:tcPr>
            <w:tcW w:w="709" w:type="dxa"/>
            <w:shd w:val="clear" w:color="auto" w:fill="auto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6.</w:t>
            </w:r>
          </w:p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理解全人教育、專業倫理及社會責任。</w:t>
            </w:r>
          </w:p>
        </w:tc>
        <w:tc>
          <w:tcPr>
            <w:tcW w:w="709" w:type="dxa"/>
            <w:shd w:val="clear" w:color="auto" w:fill="auto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7.</w:t>
            </w:r>
          </w:p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語閱讀及表達的基本能力。</w:t>
            </w:r>
          </w:p>
        </w:tc>
        <w:tc>
          <w:tcPr>
            <w:tcW w:w="709" w:type="dxa"/>
            <w:shd w:val="clear" w:color="auto" w:fill="auto"/>
          </w:tcPr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8.</w:t>
            </w:r>
          </w:p>
          <w:p w:rsidR="005B403A" w:rsidRPr="005B403A" w:rsidRDefault="005B403A" w:rsidP="00236115">
            <w:pPr>
              <w:widowControl w:val="0"/>
              <w:snapToGrid w:val="0"/>
              <w:spacing w:after="0"/>
              <w:jc w:val="center"/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</w:pPr>
            <w:r w:rsidRPr="005B403A">
              <w:rPr>
                <w:rFonts w:eastAsia="標楷體"/>
                <w:b/>
                <w:color w:val="000000"/>
                <w:spacing w:val="-20"/>
                <w:szCs w:val="24"/>
                <w:lang w:eastAsia="zh-TW"/>
              </w:rPr>
              <w:t>發掘、分析及處理問題的能力。</w:t>
            </w:r>
          </w:p>
        </w:tc>
      </w:tr>
      <w:tr w:rsidR="005B403A" w:rsidRPr="005B403A" w:rsidTr="005B403A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  <w:bookmarkStart w:id="1" w:name="_GoBack" w:colFirst="2" w:colLast="3"/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計算機概論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pacing w:after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計算機概論實習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普通物理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一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微積分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一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2605D4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5D4" w:rsidRPr="005B403A" w:rsidRDefault="002605D4" w:rsidP="002605D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5D4" w:rsidRPr="005B403A" w:rsidRDefault="002605D4" w:rsidP="002605D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5D4" w:rsidRPr="00C03749" w:rsidRDefault="002605D4" w:rsidP="002605D4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電機電子實作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一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5D4" w:rsidRPr="00C03749" w:rsidRDefault="002605D4" w:rsidP="002605D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5D4" w:rsidRPr="005B403A" w:rsidRDefault="002605D4" w:rsidP="002605D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AA667B" w:rsidRDefault="002605D4" w:rsidP="002605D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AA667B" w:rsidRDefault="002605D4" w:rsidP="002605D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AA667B" w:rsidRDefault="002605D4" w:rsidP="002605D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AA667B" w:rsidRDefault="002605D4" w:rsidP="002605D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AA667B" w:rsidRDefault="002605D4" w:rsidP="002605D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AA667B" w:rsidRDefault="002605D4" w:rsidP="002605D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AA667B" w:rsidRDefault="002605D4" w:rsidP="002605D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AA667B" w:rsidRDefault="002605D4" w:rsidP="002605D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1</w:t>
            </w:r>
          </w:p>
        </w:tc>
      </w:tr>
      <w:tr w:rsidR="005B403A" w:rsidRPr="005B403A" w:rsidTr="005B403A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邏輯設計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微積分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二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普通物理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二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工程數學</w:t>
            </w:r>
            <w:r w:rsidRPr="00C03749">
              <w:rPr>
                <w:rFonts w:eastAsia="標楷體"/>
                <w:color w:val="000000"/>
                <w:szCs w:val="24"/>
              </w:rPr>
              <w:t>-</w:t>
            </w:r>
            <w:r w:rsidRPr="00C03749">
              <w:rPr>
                <w:rFonts w:eastAsia="標楷體"/>
                <w:color w:val="000000"/>
                <w:szCs w:val="24"/>
              </w:rPr>
              <w:t>線性代數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計算機程式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計算機程式實習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離散數學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電機電子概論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一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電機電子實作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二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B403A" w:rsidRPr="005B403A" w:rsidTr="00C556D3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工程數學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-</w:t>
            </w: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微分方程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-</w:t>
            </w:r>
            <w:r w:rsidRPr="00C03749">
              <w:rPr>
                <w:rFonts w:eastAsia="標楷體"/>
                <w:color w:val="000000"/>
                <w:szCs w:val="24"/>
              </w:rPr>
              <w:t>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655C48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lastRenderedPageBreak/>
              <w:t>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工程數學</w:t>
            </w:r>
            <w:r w:rsidRPr="00C03749">
              <w:rPr>
                <w:rFonts w:eastAsia="標楷體"/>
                <w:color w:val="000000"/>
                <w:szCs w:val="24"/>
              </w:rPr>
              <w:t>-</w:t>
            </w:r>
            <w:r w:rsidRPr="00C03749">
              <w:rPr>
                <w:rFonts w:eastAsia="標楷體"/>
                <w:color w:val="000000"/>
                <w:szCs w:val="24"/>
              </w:rPr>
              <w:t>機率學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655C48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電子學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一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655C48"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電路實驗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一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電路學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一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邏輯設計實驗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組合語言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硬體描述語言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電子學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二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電路學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二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9C1EB2" w:rsidRPr="005B403A" w:rsidTr="00CC5336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EB2" w:rsidRPr="005B403A" w:rsidRDefault="009C1EB2" w:rsidP="009C1EB2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1EB2" w:rsidRPr="005B403A" w:rsidRDefault="009C1EB2" w:rsidP="009C1EB2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2" w:rsidRPr="00C03749" w:rsidRDefault="009C1EB2" w:rsidP="009C1EB2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工程數學－複變函數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2" w:rsidRPr="00C03749" w:rsidRDefault="009C1EB2" w:rsidP="009C1EB2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2" w:rsidRPr="005B403A" w:rsidRDefault="009C1EB2" w:rsidP="009C1EB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2" w:rsidRPr="00AA667B" w:rsidRDefault="009C1EB2" w:rsidP="009C1EB2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2" w:rsidRPr="00AA667B" w:rsidRDefault="009C1EB2" w:rsidP="009C1EB2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2" w:rsidRPr="00AA667B" w:rsidRDefault="009C1EB2" w:rsidP="009C1EB2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2" w:rsidRPr="00AA667B" w:rsidRDefault="009C1EB2" w:rsidP="009C1EB2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2" w:rsidRPr="00AA667B" w:rsidRDefault="009C1EB2" w:rsidP="009C1EB2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2" w:rsidRPr="00AA667B" w:rsidRDefault="009C1EB2" w:rsidP="009C1EB2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2" w:rsidRPr="00AA667B" w:rsidRDefault="009C1EB2" w:rsidP="009C1EB2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EB2" w:rsidRPr="00AA667B" w:rsidRDefault="009C1EB2" w:rsidP="009C1EB2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電路實驗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二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訊號與系統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-</w:t>
            </w:r>
            <w:r w:rsidRPr="00C03749">
              <w:rPr>
                <w:rFonts w:eastAsia="標楷體"/>
                <w:color w:val="000000"/>
                <w:szCs w:val="24"/>
              </w:rPr>
              <w:t>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數位系統設計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無線行動通訊科技概論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微算機概論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電子實驗（一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電子學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三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電磁學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控制工程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電子科技講座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2605D4" w:rsidRPr="005B403A" w:rsidTr="00AE5E8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5D4" w:rsidRPr="005B403A" w:rsidRDefault="002605D4" w:rsidP="002605D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5D4" w:rsidRPr="005B403A" w:rsidRDefault="002605D4" w:rsidP="002605D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5D4" w:rsidRPr="00C03749" w:rsidRDefault="002605D4" w:rsidP="002605D4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生物醫學工程導論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-</w:t>
            </w:r>
            <w:r w:rsidRPr="00C03749">
              <w:rPr>
                <w:rFonts w:eastAsia="標楷體"/>
                <w:color w:val="000000"/>
                <w:szCs w:val="24"/>
              </w:rPr>
              <w:t>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5D4" w:rsidRPr="00C03749" w:rsidRDefault="002605D4" w:rsidP="002605D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5D4" w:rsidRPr="005B403A" w:rsidRDefault="002605D4" w:rsidP="002605D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5D4" w:rsidRPr="00AA667B" w:rsidRDefault="002605D4" w:rsidP="002605D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5D4" w:rsidRPr="00AA667B" w:rsidRDefault="002605D4" w:rsidP="002605D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5D4" w:rsidRPr="00AA667B" w:rsidRDefault="002605D4" w:rsidP="002605D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5D4" w:rsidRPr="00AA667B" w:rsidRDefault="002605D4" w:rsidP="002605D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05D4" w:rsidRPr="00AA667B" w:rsidRDefault="002605D4" w:rsidP="002605D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05D4" w:rsidRPr="00AA667B" w:rsidRDefault="002605D4" w:rsidP="002605D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2605D4" w:rsidRPr="00AA667B" w:rsidRDefault="002605D4" w:rsidP="002605D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2605D4" w:rsidRPr="00AA667B" w:rsidRDefault="002605D4" w:rsidP="002605D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資料結構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數位訊號處理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通訊實驗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通訊系統導論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-</w:t>
            </w:r>
            <w:r w:rsidRPr="00C03749">
              <w:rPr>
                <w:rFonts w:eastAsia="標楷體"/>
                <w:color w:val="000000"/>
                <w:szCs w:val="24"/>
              </w:rPr>
              <w:t>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專題實驗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一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B403A" w:rsidRPr="005B403A" w:rsidTr="00D42B57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電子實驗（二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D42B57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半導體概論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D42B57"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lastRenderedPageBreak/>
              <w:t>三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電機機械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數值分析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VLSI</w:t>
            </w: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電路設計導論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控制實驗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可程式系統晶片設計實習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lang w:eastAsia="zh-TW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作業系統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計算機組織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通訊系統模擬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數位訊號處理實驗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微算機實驗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B403A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三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計算機網路實驗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C03749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03A" w:rsidRPr="005B403A" w:rsidRDefault="005B403A" w:rsidP="005B403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03A" w:rsidRPr="00AA667B" w:rsidRDefault="005B403A" w:rsidP="005B403A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B84681" w:rsidRPr="005B403A" w:rsidTr="009732BC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spacing w:after="0"/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專題實驗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(</w:t>
            </w:r>
            <w:r w:rsidRPr="00C03749">
              <w:rPr>
                <w:rFonts w:eastAsia="標楷體"/>
                <w:color w:val="000000"/>
                <w:szCs w:val="24"/>
              </w:rPr>
              <w:t>二</w:t>
            </w:r>
            <w:r w:rsidRPr="00C03749"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數位積體電路設計實習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數位控制實驗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產業實習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數位通訊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線性系統理論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數位</w:t>
            </w:r>
            <w:r w:rsidRPr="00C03749">
              <w:rPr>
                <w:rFonts w:eastAsia="標楷體"/>
                <w:color w:val="000000"/>
                <w:szCs w:val="24"/>
              </w:rPr>
              <w:t>VLSI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 xml:space="preserve"> </w:t>
            </w: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設計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特殊應用積體電路設計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VLSI</w:t>
            </w: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數位訊號處理架構設計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數位晶片設計概論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能源系統暨電力電子轉換器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5386C" w:rsidRDefault="00B84681" w:rsidP="00B84681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B5386C">
              <w:rPr>
                <w:rFonts w:ascii="標楷體" w:eastAsia="標楷體" w:hAnsi="標楷體" w:hint="eastAsia"/>
                <w:color w:val="FF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5386C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FF0000"/>
              </w:rPr>
            </w:pPr>
            <w:r w:rsidRPr="00B5386C">
              <w:rPr>
                <w:rFonts w:eastAsia="標楷體"/>
                <w:color w:val="FF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FF0000"/>
                <w:szCs w:val="24"/>
              </w:rPr>
            </w:pPr>
            <w:proofErr w:type="spellStart"/>
            <w:r w:rsidRPr="00C03749">
              <w:rPr>
                <w:rFonts w:eastAsia="標楷體"/>
                <w:color w:val="FF0000"/>
                <w:szCs w:val="24"/>
              </w:rPr>
              <w:t>無線通訊系統概論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FF0000"/>
                <w:szCs w:val="24"/>
              </w:rPr>
            </w:pPr>
            <w:r w:rsidRPr="00C03749">
              <w:rPr>
                <w:rFonts w:eastAsia="標楷體"/>
                <w:color w:val="FF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5386C" w:rsidRDefault="00B84681" w:rsidP="00B84681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B5386C">
              <w:rPr>
                <w:rFonts w:ascii="標楷體" w:eastAsia="標楷體" w:hAnsi="標楷體" w:hint="eastAsia"/>
                <w:color w:val="FF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智慧型</w:t>
            </w:r>
            <w:proofErr w:type="gramStart"/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鋰</w:t>
            </w:r>
            <w:proofErr w:type="gramEnd"/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電池管理系統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25A74" w:rsidRPr="005B403A" w:rsidTr="008804D1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A74" w:rsidRPr="00B84681" w:rsidRDefault="00525A74" w:rsidP="00525A7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A74" w:rsidRPr="005B403A" w:rsidRDefault="00525A74" w:rsidP="00525A7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A74" w:rsidRPr="00C03749" w:rsidRDefault="00525A74" w:rsidP="00525A74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行動寬頻網路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A74" w:rsidRPr="00C03749" w:rsidRDefault="00525A74" w:rsidP="00525A7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A74" w:rsidRPr="005B403A" w:rsidRDefault="00525A74" w:rsidP="00525A74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A74" w:rsidRPr="00AA667B" w:rsidRDefault="00525A74" w:rsidP="00525A7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A74" w:rsidRPr="00AA667B" w:rsidRDefault="00525A74" w:rsidP="00525A7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A74" w:rsidRPr="00AA667B" w:rsidRDefault="00525A74" w:rsidP="00525A7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A74" w:rsidRPr="00AA667B" w:rsidRDefault="00525A74" w:rsidP="00525A7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A74" w:rsidRPr="00AA667B" w:rsidRDefault="00525A74" w:rsidP="00525A7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5A74" w:rsidRPr="00AA667B" w:rsidRDefault="00525A74" w:rsidP="00525A7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25A74" w:rsidRPr="00AA667B" w:rsidRDefault="00525A74" w:rsidP="00525A7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25A74" w:rsidRPr="00AA667B" w:rsidRDefault="00525A74" w:rsidP="00525A74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8804D1" w:rsidRPr="005B403A" w:rsidTr="00D42B57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4D1" w:rsidRPr="00B84681" w:rsidRDefault="008804D1" w:rsidP="008804D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4D1" w:rsidRPr="005B403A" w:rsidRDefault="008804D1" w:rsidP="008804D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上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4D1" w:rsidRPr="00C03749" w:rsidRDefault="008804D1" w:rsidP="008804D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MIMO</w:t>
            </w: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通訊系統與實習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04D1" w:rsidRPr="00C03749" w:rsidRDefault="008804D1" w:rsidP="008804D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4D1" w:rsidRPr="005B403A" w:rsidRDefault="008804D1" w:rsidP="008804D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D1" w:rsidRPr="00AA667B" w:rsidRDefault="008804D1" w:rsidP="008804D1">
            <w:pPr>
              <w:snapToGrid w:val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D1" w:rsidRPr="00AA667B" w:rsidRDefault="008804D1" w:rsidP="008804D1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D1" w:rsidRPr="00AA667B" w:rsidRDefault="008804D1" w:rsidP="008804D1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D1" w:rsidRPr="00AA667B" w:rsidRDefault="008804D1" w:rsidP="008804D1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D1" w:rsidRPr="00AA667B" w:rsidRDefault="008804D1" w:rsidP="008804D1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D1" w:rsidRPr="00AA667B" w:rsidRDefault="008804D1" w:rsidP="008804D1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D1" w:rsidRPr="00AA667B" w:rsidRDefault="008804D1" w:rsidP="008804D1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D1" w:rsidRPr="00AA667B" w:rsidRDefault="008804D1" w:rsidP="008804D1">
            <w:pPr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D42B57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電機工程產業實習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B84681" w:rsidRPr="005B403A" w:rsidTr="00D42B57">
        <w:tc>
          <w:tcPr>
            <w:tcW w:w="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lastRenderedPageBreak/>
              <w:t>四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數位控制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電力電子學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演算法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數位影像處理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排隊理論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5386C" w:rsidRDefault="00B84681" w:rsidP="00B84681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B5386C">
              <w:rPr>
                <w:rFonts w:ascii="標楷體" w:eastAsia="標楷體" w:hAnsi="標楷體" w:hint="eastAsia"/>
                <w:color w:val="FF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5386C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FF0000"/>
              </w:rPr>
            </w:pPr>
            <w:r w:rsidRPr="00B5386C">
              <w:rPr>
                <w:rFonts w:eastAsia="標楷體"/>
                <w:color w:val="FF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FF0000"/>
                <w:szCs w:val="24"/>
              </w:rPr>
            </w:pPr>
            <w:proofErr w:type="spellStart"/>
            <w:r w:rsidRPr="00C03749">
              <w:rPr>
                <w:rFonts w:eastAsia="標楷體"/>
                <w:color w:val="FF0000"/>
                <w:szCs w:val="24"/>
              </w:rPr>
              <w:t>電腦視覺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FF0000"/>
                <w:szCs w:val="24"/>
              </w:rPr>
            </w:pPr>
            <w:r w:rsidRPr="00C03749">
              <w:rPr>
                <w:rFonts w:eastAsia="標楷體"/>
                <w:color w:val="FF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5386C" w:rsidRDefault="00B84681" w:rsidP="00B84681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B5386C">
              <w:rPr>
                <w:rFonts w:ascii="標楷體" w:eastAsia="標楷體" w:hAnsi="標楷體" w:hint="eastAsia"/>
                <w:color w:val="FF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rPr>
                <w:rFonts w:eastAsia="標楷體"/>
                <w:color w:val="FF0000"/>
                <w:szCs w:val="24"/>
              </w:rPr>
            </w:pPr>
            <w:r w:rsidRPr="00AA667B">
              <w:rPr>
                <w:rFonts w:eastAsia="標楷體"/>
                <w:color w:val="FF0000"/>
                <w:szCs w:val="24"/>
              </w:rPr>
              <w:t xml:space="preserve">　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資料轉換器設計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消費性電子資訊產品設計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電源與電池管理系統導論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/>
                <w:color w:val="000000"/>
                <w:szCs w:val="24"/>
              </w:rPr>
              <w:t>適應性濾波器設計</w:t>
            </w:r>
            <w:proofErr w:type="spellEnd"/>
            <w:r w:rsidRPr="00C03749">
              <w:rPr>
                <w:rFonts w:eastAsia="標楷體"/>
                <w:color w:val="000000"/>
                <w:szCs w:val="24"/>
              </w:rPr>
              <w:t>-</w:t>
            </w:r>
            <w:r w:rsidRPr="00C03749">
              <w:rPr>
                <w:rFonts w:eastAsia="標楷體"/>
                <w:color w:val="000000"/>
                <w:szCs w:val="24"/>
              </w:rPr>
              <w:t>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B84681" w:rsidRPr="005B403A" w:rsidTr="005B403A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射頻積體電路之系統晶片設計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B84681" w:rsidRPr="005B403A" w:rsidTr="00583214"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B84681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84681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 w:rsidRPr="005B403A">
              <w:rPr>
                <w:rFonts w:eastAsia="標楷體"/>
                <w:color w:val="000000"/>
              </w:rPr>
              <w:t>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生</w:t>
            </w:r>
            <w:proofErr w:type="gramStart"/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醫</w:t>
            </w:r>
            <w:proofErr w:type="gramEnd"/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積體電路</w:t>
            </w:r>
            <w:proofErr w:type="gramStart"/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設計特論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C03749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5B403A" w:rsidRDefault="00B84681" w:rsidP="00B84681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B403A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4681" w:rsidRPr="00AA667B" w:rsidRDefault="00B84681" w:rsidP="00B84681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</w:tr>
      <w:tr w:rsidR="00583214" w:rsidRPr="005B403A" w:rsidTr="0061626F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5B403A" w:rsidRDefault="00583214" w:rsidP="00583214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  <w:lang w:eastAsia="zh-TW"/>
              </w:rPr>
              <w:t>一</w:t>
            </w:r>
            <w:proofErr w:type="gramEnd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Default="00583214" w:rsidP="00583214">
            <w:pPr>
              <w:snapToGrid w:val="0"/>
              <w:spacing w:after="0" w:line="240" w:lineRule="atLeast"/>
              <w:jc w:val="center"/>
              <w:rPr>
                <w:rFonts w:eastAsia="標楷體" w:hint="eastAsia"/>
                <w:color w:val="000000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上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C03749" w:rsidRDefault="00583214" w:rsidP="00583214">
            <w:pPr>
              <w:spacing w:after="0"/>
              <w:jc w:val="left"/>
              <w:rPr>
                <w:rFonts w:ascii="標楷體" w:eastAsia="標楷體" w:hAnsi="標楷體"/>
                <w:color w:val="000000"/>
                <w:szCs w:val="24"/>
                <w:lang w:eastAsia="zh-TW"/>
              </w:rPr>
            </w:pPr>
            <w:proofErr w:type="spellStart"/>
            <w:r w:rsidRPr="00C03749">
              <w:rPr>
                <w:rFonts w:ascii="標楷體" w:eastAsia="標楷體" w:hAnsi="標楷體" w:hint="eastAsia"/>
                <w:color w:val="000000"/>
                <w:szCs w:val="24"/>
              </w:rPr>
              <w:t>大學入門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C03749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583214" w:rsidRDefault="00583214" w:rsidP="00583214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583214">
              <w:rPr>
                <w:rFonts w:eastAsia="標楷體"/>
                <w:color w:val="000000"/>
                <w:sz w:val="20"/>
                <w:lang w:eastAsia="zh-TW"/>
              </w:rPr>
              <w:t>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83214" w:rsidRPr="005B403A" w:rsidTr="00C16345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5B403A" w:rsidRDefault="00583214" w:rsidP="00583214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5B403A">
              <w:rPr>
                <w:rFonts w:eastAsia="標楷體"/>
                <w:color w:val="000000"/>
              </w:rPr>
              <w:t>二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5B403A" w:rsidRDefault="00583214" w:rsidP="00583214">
            <w:pPr>
              <w:snapToGrid w:val="0"/>
              <w:spacing w:after="0" w:line="240" w:lineRule="atLeast"/>
              <w:jc w:val="center"/>
              <w:rPr>
                <w:rFonts w:eastAsia="標楷體" w:hint="eastAsia"/>
                <w:color w:val="000000"/>
                <w:lang w:eastAsia="zh-TW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上下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214" w:rsidRPr="00C03749" w:rsidRDefault="00583214" w:rsidP="00583214">
            <w:pPr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</w:rPr>
            </w:pPr>
            <w:proofErr w:type="spellStart"/>
            <w:r w:rsidRPr="00C03749">
              <w:rPr>
                <w:rFonts w:eastAsia="標楷體" w:hint="eastAsia"/>
                <w:color w:val="000000"/>
                <w:szCs w:val="24"/>
              </w:rPr>
              <w:t>人生哲學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214" w:rsidRPr="00C03749" w:rsidRDefault="00583214" w:rsidP="00583214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2</w:t>
            </w:r>
          </w:p>
          <w:p w:rsidR="00583214" w:rsidRPr="00C03749" w:rsidRDefault="00583214" w:rsidP="00583214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/</w:t>
            </w:r>
          </w:p>
          <w:p w:rsidR="00583214" w:rsidRPr="00C03749" w:rsidRDefault="00583214" w:rsidP="00583214">
            <w:pPr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214" w:rsidRPr="00583214" w:rsidRDefault="00583214" w:rsidP="00583214">
            <w:pPr>
              <w:snapToGrid w:val="0"/>
              <w:spacing w:after="0"/>
              <w:rPr>
                <w:rFonts w:eastAsia="標楷體"/>
                <w:color w:val="000000"/>
                <w:lang w:eastAsia="zh-TW"/>
              </w:rPr>
            </w:pPr>
            <w:r w:rsidRPr="00583214">
              <w:rPr>
                <w:rFonts w:eastAsia="標楷體"/>
                <w:color w:val="000000"/>
                <w:lang w:eastAsia="zh-TW"/>
              </w:rPr>
              <w:t>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A667B">
              <w:rPr>
                <w:rFonts w:eastAsia="標楷體"/>
                <w:color w:val="000000"/>
                <w:szCs w:val="24"/>
              </w:rPr>
              <w:t>1</w:t>
            </w:r>
          </w:p>
        </w:tc>
      </w:tr>
      <w:tr w:rsidR="00583214" w:rsidRPr="005B403A" w:rsidTr="00AC73A2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B84681" w:rsidRDefault="00583214" w:rsidP="00583214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三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5B403A" w:rsidRDefault="00583214" w:rsidP="0058321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lang w:eastAsia="zh-TW"/>
              </w:rPr>
              <w:t>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C03749" w:rsidRDefault="00583214" w:rsidP="00583214">
            <w:pPr>
              <w:adjustRightInd w:val="0"/>
              <w:snapToGrid w:val="0"/>
              <w:spacing w:after="0" w:line="240" w:lineRule="atLeast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C03749">
              <w:rPr>
                <w:rFonts w:eastAsia="標楷體" w:hint="eastAsia"/>
                <w:color w:val="000000"/>
                <w:szCs w:val="24"/>
                <w:lang w:eastAsia="zh-TW"/>
              </w:rPr>
              <w:t>專業倫理</w:t>
            </w:r>
            <w:r w:rsidRPr="00C03749">
              <w:rPr>
                <w:rFonts w:eastAsia="標楷體" w:hint="eastAsia"/>
                <w:color w:val="000000"/>
                <w:szCs w:val="24"/>
                <w:lang w:eastAsia="zh-TW"/>
              </w:rPr>
              <w:t>-</w:t>
            </w:r>
            <w:r w:rsidRPr="00C03749">
              <w:rPr>
                <w:rFonts w:eastAsia="標楷體" w:hint="eastAsia"/>
                <w:color w:val="000000"/>
                <w:szCs w:val="24"/>
                <w:lang w:eastAsia="zh-TW"/>
              </w:rPr>
              <w:t>科技倫理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214" w:rsidRPr="00C03749" w:rsidRDefault="00583214" w:rsidP="00583214">
            <w:pPr>
              <w:adjustRightInd w:val="0"/>
              <w:snapToGrid w:val="0"/>
              <w:spacing w:after="0"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C03749"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4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3214" w:rsidRPr="00583214" w:rsidRDefault="00583214" w:rsidP="00583214">
            <w:pPr>
              <w:snapToGrid w:val="0"/>
              <w:spacing w:after="0"/>
              <w:rPr>
                <w:rFonts w:eastAsia="標楷體"/>
                <w:color w:val="000000"/>
                <w:lang w:eastAsia="zh-TW"/>
              </w:rPr>
            </w:pPr>
            <w:r w:rsidRPr="00583214">
              <w:rPr>
                <w:rFonts w:eastAsia="標楷體"/>
                <w:color w:val="000000"/>
                <w:lang w:eastAsia="zh-TW"/>
              </w:rPr>
              <w:t>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spacing w:after="0"/>
              <w:jc w:val="center"/>
              <w:rPr>
                <w:color w:val="000000"/>
                <w:szCs w:val="24"/>
                <w:lang w:eastAsia="zh-TW"/>
              </w:rPr>
            </w:pPr>
            <w:r w:rsidRPr="00AA667B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214" w:rsidRPr="00AA667B" w:rsidRDefault="00583214" w:rsidP="00583214">
            <w:pPr>
              <w:jc w:val="center"/>
              <w:rPr>
                <w:color w:val="000000"/>
                <w:szCs w:val="24"/>
              </w:rPr>
            </w:pPr>
            <w:r w:rsidRPr="00AA667B">
              <w:rPr>
                <w:color w:val="000000"/>
                <w:szCs w:val="24"/>
              </w:rPr>
              <w:t>0</w:t>
            </w:r>
          </w:p>
        </w:tc>
      </w:tr>
      <w:bookmarkEnd w:id="1"/>
    </w:tbl>
    <w:p w:rsidR="00236115" w:rsidRDefault="00236115"/>
    <w:p w:rsidR="00236115" w:rsidRDefault="00236115"/>
    <w:sectPr w:rsidR="00236115" w:rsidSect="000934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33"/>
    <w:rsid w:val="00093433"/>
    <w:rsid w:val="00236115"/>
    <w:rsid w:val="002605D4"/>
    <w:rsid w:val="002E5EE3"/>
    <w:rsid w:val="00510BF7"/>
    <w:rsid w:val="00525A74"/>
    <w:rsid w:val="00570CD3"/>
    <w:rsid w:val="00583214"/>
    <w:rsid w:val="005B403A"/>
    <w:rsid w:val="00655C48"/>
    <w:rsid w:val="008804D1"/>
    <w:rsid w:val="009C1EB2"/>
    <w:rsid w:val="00AA667B"/>
    <w:rsid w:val="00B5386C"/>
    <w:rsid w:val="00B84681"/>
    <w:rsid w:val="00C03749"/>
    <w:rsid w:val="00C556D3"/>
    <w:rsid w:val="00CD79AF"/>
    <w:rsid w:val="00D4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1AB8"/>
  <w15:chartTrackingRefBased/>
  <w15:docId w15:val="{820A822F-A98C-494B-96A3-1A249992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33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51311-FE8C-4E3A-839C-1658B818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2018-07-26T13:46:00Z</dcterms:created>
  <dcterms:modified xsi:type="dcterms:W3CDTF">2018-07-26T14:10:00Z</dcterms:modified>
</cp:coreProperties>
</file>