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7E" w:rsidRPr="00560217" w:rsidRDefault="00FE347E" w:rsidP="00DF5560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cs="標楷體" w:hint="eastAsia"/>
          <w:sz w:val="28"/>
          <w:szCs w:val="28"/>
        </w:rPr>
        <w:t>自我評量</w:t>
      </w:r>
      <w:bookmarkStart w:id="0" w:name="OLE_LINK1"/>
      <w:r>
        <w:rPr>
          <w:rFonts w:ascii="標楷體" w:eastAsia="標楷體" w:hAnsi="標楷體" w:cs="標楷體" w:hint="eastAsia"/>
          <w:sz w:val="28"/>
          <w:szCs w:val="28"/>
        </w:rPr>
        <w:t>表</w:t>
      </w:r>
      <w:bookmarkEnd w:id="0"/>
    </w:p>
    <w:p w:rsidR="00FE347E" w:rsidRPr="00C23925" w:rsidRDefault="00FE347E" w:rsidP="00560217">
      <w:pPr>
        <w:rPr>
          <w:rFonts w:ascii="標楷體" w:eastAsia="標楷體" w:hAnsi="標楷體" w:cs="Times New Roman"/>
        </w:rPr>
      </w:pPr>
    </w:p>
    <w:p w:rsidR="00FE347E" w:rsidRDefault="00FE347E" w:rsidP="00DF5560">
      <w:pPr>
        <w:snapToGrid w:val="0"/>
        <w:spacing w:line="192" w:lineRule="auto"/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數位</w:t>
      </w:r>
      <w:r w:rsidRPr="007D4906">
        <w:rPr>
          <w:rFonts w:ascii="Times New Roman" w:eastAsia="標楷體" w:hAnsi="Times New Roman" w:cs="Times New Roman"/>
        </w:rPr>
        <w:t>VLSI</w:t>
      </w:r>
      <w:r>
        <w:rPr>
          <w:rFonts w:ascii="標楷體" w:eastAsia="標楷體" w:hAnsi="標楷體" w:cs="標楷體" w:hint="eastAsia"/>
        </w:rPr>
        <w:t>設計</w:t>
      </w:r>
      <w:r>
        <w:rPr>
          <w:rFonts w:ascii="標楷體" w:eastAsia="標楷體" w:hAnsi="標楷體" w:cs="標楷體"/>
        </w:rPr>
        <w:t xml:space="preserve">    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碩士班</w:t>
      </w:r>
    </w:p>
    <w:p w:rsidR="00FE347E" w:rsidRDefault="00FE347E" w:rsidP="00DF5560">
      <w:pPr>
        <w:snapToGrid w:val="0"/>
        <w:spacing w:line="192" w:lineRule="auto"/>
        <w:jc w:val="both"/>
        <w:rPr>
          <w:rFonts w:ascii="標楷體" w:eastAsia="標楷體" w:hAnsi="標楷體" w:cs="Times New Roman"/>
        </w:rPr>
      </w:pPr>
    </w:p>
    <w:p w:rsidR="00FE347E" w:rsidRPr="001A26AD" w:rsidRDefault="00FE347E" w:rsidP="00DF5560">
      <w:pPr>
        <w:snapToGrid w:val="0"/>
        <w:spacing w:line="192" w:lineRule="auto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FE347E" w:rsidRDefault="00FE347E" w:rsidP="00DF5560">
      <w:pPr>
        <w:snapToGrid w:val="0"/>
        <w:spacing w:line="192" w:lineRule="auto"/>
      </w:pPr>
    </w:p>
    <w:p w:rsidR="00FE347E" w:rsidRDefault="00FE347E" w:rsidP="00C8185C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E347E" w:rsidRDefault="00FE347E">
      <w:pPr>
        <w:rPr>
          <w:rFonts w:ascii="標楷體" w:eastAsia="標楷體" w:hAnsi="標楷體"/>
          <w:color w:val="0000FF"/>
          <w:sz w:val="20"/>
          <w:szCs w:val="20"/>
        </w:rPr>
      </w:pPr>
    </w:p>
    <w:p w:rsidR="00FE347E" w:rsidRPr="00C8185C" w:rsidRDefault="00FE347E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3/3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73"/>
      </w:tblGrid>
      <w:tr w:rsidR="00FE347E" w:rsidRPr="00C339E9" w:rsidTr="0040459E">
        <w:trPr>
          <w:trHeight w:val="580"/>
        </w:trPr>
        <w:tc>
          <w:tcPr>
            <w:tcW w:w="1668" w:type="dxa"/>
            <w:vMerge w:val="restart"/>
            <w:vAlign w:val="center"/>
          </w:tcPr>
          <w:p w:rsidR="00FE347E" w:rsidRPr="00642D1E" w:rsidRDefault="00FE347E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FE347E" w:rsidRPr="00642D1E" w:rsidRDefault="00FE347E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FE347E" w:rsidRPr="00642D1E" w:rsidRDefault="00FE347E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標楷體" w:cs="標楷體" w:hint="eastAsia"/>
              </w:rPr>
              <w:t>應用電機工程知識及解決問題的能力。</w:t>
            </w:r>
          </w:p>
        </w:tc>
      </w:tr>
      <w:tr w:rsidR="00FE347E" w:rsidRPr="00C339E9" w:rsidTr="00DF5560">
        <w:trPr>
          <w:trHeight w:val="467"/>
        </w:trPr>
        <w:tc>
          <w:tcPr>
            <w:tcW w:w="1668" w:type="dxa"/>
            <w:vMerge/>
            <w:vAlign w:val="center"/>
          </w:tcPr>
          <w:p w:rsidR="00FE347E" w:rsidRPr="00642D1E" w:rsidRDefault="00FE347E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FE347E" w:rsidRPr="00642D1E" w:rsidRDefault="00FE347E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E347E" w:rsidRPr="00642D1E" w:rsidRDefault="00FE347E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FE347E" w:rsidRPr="00642D1E" w:rsidRDefault="00FE347E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FE347E" w:rsidRPr="00AC7808" w:rsidTr="0040459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E347E" w:rsidRPr="00642D1E" w:rsidRDefault="00FE347E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標楷體" w:cs="標楷體" w:hint="eastAsia"/>
              </w:rPr>
              <w:t>全客戶式數位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</w:p>
        </w:tc>
        <w:tc>
          <w:tcPr>
            <w:tcW w:w="2864" w:type="dxa"/>
          </w:tcPr>
          <w:p w:rsidR="00FE347E" w:rsidRPr="00642D1E" w:rsidRDefault="00FE347E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不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標楷體" w:cs="標楷體" w:hint="eastAsia"/>
              </w:rPr>
              <w:t>解全客戶式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設計原理，無法應用所學知識解決電路問題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FE347E" w:rsidRPr="00642D1E" w:rsidRDefault="00FE347E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應用所學知識解決電路問題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FE347E" w:rsidRPr="00642D1E" w:rsidRDefault="00FE347E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知道電路問題的癥結所在，對電路做作佳化的設計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FE347E" w:rsidRPr="00AC7808" w:rsidTr="00DF5560">
        <w:trPr>
          <w:trHeight w:val="347"/>
        </w:trPr>
        <w:tc>
          <w:tcPr>
            <w:tcW w:w="1668" w:type="dxa"/>
            <w:vMerge/>
            <w:vAlign w:val="center"/>
          </w:tcPr>
          <w:p w:rsidR="00FE347E" w:rsidRPr="00642D1E" w:rsidRDefault="00FE347E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67%</w:t>
            </w:r>
          </w:p>
        </w:tc>
        <w:tc>
          <w:tcPr>
            <w:tcW w:w="2873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33%</w:t>
            </w:r>
          </w:p>
        </w:tc>
      </w:tr>
      <w:tr w:rsidR="00FE347E" w:rsidRPr="00AC7808" w:rsidTr="0040459E">
        <w:trPr>
          <w:trHeight w:val="580"/>
        </w:trPr>
        <w:tc>
          <w:tcPr>
            <w:tcW w:w="1668" w:type="dxa"/>
            <w:vMerge w:val="restart"/>
            <w:vAlign w:val="center"/>
          </w:tcPr>
          <w:p w:rsidR="00FE347E" w:rsidRPr="00642D1E" w:rsidRDefault="00FE347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FE347E" w:rsidRPr="00642D1E" w:rsidRDefault="00FE347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FE347E" w:rsidRPr="0030720A" w:rsidRDefault="00FE347E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2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獨立研究、分析、設計、模擬及驗證的能力。</w:t>
            </w:r>
          </w:p>
        </w:tc>
      </w:tr>
      <w:tr w:rsidR="00FE347E" w:rsidRPr="00AC7808" w:rsidTr="00DF5560">
        <w:trPr>
          <w:trHeight w:val="460"/>
        </w:trPr>
        <w:tc>
          <w:tcPr>
            <w:tcW w:w="1668" w:type="dxa"/>
            <w:vMerge/>
            <w:vAlign w:val="center"/>
          </w:tcPr>
          <w:p w:rsidR="00FE347E" w:rsidRPr="00642D1E" w:rsidRDefault="00FE347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FE347E" w:rsidRPr="00642D1E" w:rsidRDefault="00FE347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E347E" w:rsidRPr="00642D1E" w:rsidRDefault="00FE347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FE347E" w:rsidRPr="00642D1E" w:rsidRDefault="00FE347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FE347E" w:rsidRPr="00AC7808" w:rsidTr="0040459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E347E" w:rsidRPr="00642D1E" w:rsidRDefault="00FE347E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設計電晶體層次數位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</w:p>
        </w:tc>
        <w:tc>
          <w:tcPr>
            <w:tcW w:w="2864" w:type="dxa"/>
          </w:tcPr>
          <w:p w:rsidR="00FE347E" w:rsidRPr="00642D1E" w:rsidRDefault="00FE347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無法使用全客戶式電路設計方式設計電晶體層次的數位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FE347E" w:rsidRPr="00642D1E" w:rsidRDefault="00FE347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針對需求，具備使用全客戶式電路設計方式設計電晶體層次的數位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FE347E" w:rsidRPr="006F2E0C" w:rsidRDefault="00FE347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充分</w:t>
            </w:r>
            <w:r w:rsidRPr="00642D1E">
              <w:rPr>
                <w:rFonts w:ascii="Times New Roman" w:eastAsia="標楷體" w:hAnsi="標楷體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電路需求，能使用</w:t>
            </w:r>
            <w:r>
              <w:rPr>
                <w:rFonts w:ascii="Times New Roman" w:eastAsia="標楷體" w:hAnsi="Times New Roman" w:cs="標楷體" w:hint="eastAsia"/>
              </w:rPr>
              <w:t>全客戶式電路設計方式設計具有優異效能的電晶體層次數位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FE347E" w:rsidRPr="00CE7BFB" w:rsidTr="00DF5560">
        <w:trPr>
          <w:trHeight w:val="357"/>
        </w:trPr>
        <w:tc>
          <w:tcPr>
            <w:tcW w:w="1668" w:type="dxa"/>
            <w:vMerge/>
            <w:vAlign w:val="center"/>
          </w:tcPr>
          <w:p w:rsidR="00FE347E" w:rsidRPr="00642D1E" w:rsidRDefault="00FE347E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67%</w:t>
            </w:r>
          </w:p>
        </w:tc>
        <w:tc>
          <w:tcPr>
            <w:tcW w:w="2873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33%</w:t>
            </w:r>
          </w:p>
        </w:tc>
      </w:tr>
      <w:tr w:rsidR="00FE347E" w:rsidRPr="00CE7BFB" w:rsidTr="0040459E">
        <w:trPr>
          <w:trHeight w:val="580"/>
        </w:trPr>
        <w:tc>
          <w:tcPr>
            <w:tcW w:w="1668" w:type="dxa"/>
            <w:vMerge w:val="restart"/>
            <w:vAlign w:val="center"/>
          </w:tcPr>
          <w:p w:rsidR="00FE347E" w:rsidRPr="00642D1E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FE347E" w:rsidRPr="00642D1E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FE347E" w:rsidRPr="0030720A" w:rsidRDefault="00FE347E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專業論文之閱讀、撰寫及表達的能力。</w:t>
            </w:r>
          </w:p>
        </w:tc>
      </w:tr>
      <w:tr w:rsidR="00FE347E" w:rsidRPr="00AC7808" w:rsidTr="00DF5560">
        <w:trPr>
          <w:trHeight w:val="461"/>
        </w:trPr>
        <w:tc>
          <w:tcPr>
            <w:tcW w:w="1668" w:type="dxa"/>
            <w:vMerge/>
            <w:vAlign w:val="center"/>
          </w:tcPr>
          <w:p w:rsidR="00FE347E" w:rsidRPr="00642D1E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FE347E" w:rsidRPr="00642D1E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E347E" w:rsidRPr="00642D1E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FE347E" w:rsidRPr="00642D1E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FE347E" w:rsidRPr="00AC7808" w:rsidTr="0040459E">
        <w:trPr>
          <w:trHeight w:val="1025"/>
        </w:trPr>
        <w:tc>
          <w:tcPr>
            <w:tcW w:w="1668" w:type="dxa"/>
            <w:vMerge w:val="restart"/>
            <w:vAlign w:val="center"/>
          </w:tcPr>
          <w:p w:rsidR="00FE347E" w:rsidRPr="00AC7808" w:rsidRDefault="00FE347E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FE347E" w:rsidRPr="00AC7808" w:rsidRDefault="00FE347E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FE347E" w:rsidRPr="00870B2C" w:rsidRDefault="00FE347E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3" w:type="dxa"/>
            <w:vAlign w:val="center"/>
          </w:tcPr>
          <w:p w:rsidR="00FE347E" w:rsidRPr="00AC7808" w:rsidRDefault="00FE347E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FE347E" w:rsidRPr="00AC7808" w:rsidTr="00DF5560">
        <w:trPr>
          <w:trHeight w:val="351"/>
        </w:trPr>
        <w:tc>
          <w:tcPr>
            <w:tcW w:w="1668" w:type="dxa"/>
            <w:vMerge/>
            <w:vAlign w:val="center"/>
          </w:tcPr>
          <w:p w:rsidR="00FE347E" w:rsidRPr="00642D1E" w:rsidRDefault="00FE347E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67%</w:t>
            </w:r>
          </w:p>
        </w:tc>
        <w:tc>
          <w:tcPr>
            <w:tcW w:w="2873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33%</w:t>
            </w:r>
          </w:p>
        </w:tc>
      </w:tr>
      <w:tr w:rsidR="00FE347E" w:rsidRPr="00AC7808" w:rsidTr="0040459E">
        <w:trPr>
          <w:trHeight w:val="701"/>
        </w:trPr>
        <w:tc>
          <w:tcPr>
            <w:tcW w:w="1668" w:type="dxa"/>
            <w:vMerge w:val="restart"/>
            <w:vAlign w:val="center"/>
          </w:tcPr>
          <w:p w:rsidR="00FE347E" w:rsidRPr="00642D1E" w:rsidRDefault="00FE347E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FE347E" w:rsidRPr="00642D1E" w:rsidRDefault="00FE347E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FE347E" w:rsidRPr="0030720A" w:rsidRDefault="00FE347E" w:rsidP="00B25914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創新思考與終身學習的能力。</w:t>
            </w:r>
          </w:p>
        </w:tc>
      </w:tr>
      <w:tr w:rsidR="00FE347E" w:rsidRPr="00AC7808" w:rsidTr="00DF5560">
        <w:trPr>
          <w:trHeight w:val="524"/>
        </w:trPr>
        <w:tc>
          <w:tcPr>
            <w:tcW w:w="1668" w:type="dxa"/>
            <w:vMerge/>
            <w:vAlign w:val="center"/>
          </w:tcPr>
          <w:p w:rsidR="00FE347E" w:rsidRPr="00AC7808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FE347E" w:rsidRPr="00AC7808" w:rsidRDefault="00FE347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E347E" w:rsidRPr="00642D1E" w:rsidRDefault="00FE347E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FE347E" w:rsidRPr="00642D1E" w:rsidRDefault="00FE347E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FE347E" w:rsidRPr="00AC7808" w:rsidTr="0040459E">
        <w:trPr>
          <w:trHeight w:val="1025"/>
        </w:trPr>
        <w:tc>
          <w:tcPr>
            <w:tcW w:w="1668" w:type="dxa"/>
            <w:vMerge w:val="restart"/>
            <w:vAlign w:val="center"/>
          </w:tcPr>
          <w:p w:rsidR="00FE347E" w:rsidRPr="00AC7808" w:rsidRDefault="00FE347E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檢索學術文獻</w:t>
            </w:r>
          </w:p>
        </w:tc>
        <w:tc>
          <w:tcPr>
            <w:tcW w:w="2864" w:type="dxa"/>
            <w:vAlign w:val="center"/>
          </w:tcPr>
          <w:p w:rsidR="00FE347E" w:rsidRPr="00AC7808" w:rsidRDefault="00FE347E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無法檢索學術文獻，搜尋符合所需的文獻。</w:t>
            </w:r>
          </w:p>
        </w:tc>
        <w:tc>
          <w:tcPr>
            <w:tcW w:w="2864" w:type="dxa"/>
            <w:vAlign w:val="center"/>
          </w:tcPr>
          <w:p w:rsidR="00FE347E" w:rsidRPr="00AC7808" w:rsidRDefault="00FE347E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具備基本的檢索學術文獻的能力，能搜尋符合所需的文獻。</w:t>
            </w:r>
          </w:p>
        </w:tc>
        <w:tc>
          <w:tcPr>
            <w:tcW w:w="2873" w:type="dxa"/>
            <w:vAlign w:val="center"/>
          </w:tcPr>
          <w:p w:rsidR="00FE347E" w:rsidRPr="00AC7808" w:rsidRDefault="00FE347E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能充分檢索出所需要的學術文獻，並能將文獻內容融會貫通。</w:t>
            </w:r>
          </w:p>
        </w:tc>
      </w:tr>
      <w:tr w:rsidR="00FE347E" w:rsidRPr="00AC7808" w:rsidTr="0040459E">
        <w:trPr>
          <w:trHeight w:val="519"/>
        </w:trPr>
        <w:tc>
          <w:tcPr>
            <w:tcW w:w="1668" w:type="dxa"/>
            <w:vMerge/>
            <w:vAlign w:val="center"/>
          </w:tcPr>
          <w:p w:rsidR="00FE347E" w:rsidRPr="00AC7808" w:rsidRDefault="00FE347E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bookmarkStart w:id="1" w:name="_GoBack" w:colFirst="1" w:colLast="3"/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67%</w:t>
            </w:r>
          </w:p>
        </w:tc>
        <w:tc>
          <w:tcPr>
            <w:tcW w:w="2873" w:type="dxa"/>
            <w:vAlign w:val="center"/>
          </w:tcPr>
          <w:p w:rsidR="00FE347E" w:rsidRDefault="00FE347E">
            <w:pPr>
              <w:jc w:val="center"/>
              <w:rPr>
                <w:rFonts w:ascii="新細明體" w:cs="新細明體"/>
              </w:rPr>
            </w:pPr>
            <w:r>
              <w:t>33%</w:t>
            </w:r>
          </w:p>
        </w:tc>
      </w:tr>
      <w:bookmarkEnd w:id="1"/>
    </w:tbl>
    <w:p w:rsidR="00FE347E" w:rsidRDefault="00FE347E" w:rsidP="0040459E">
      <w:pPr>
        <w:rPr>
          <w:rFonts w:ascii="標楷體" w:eastAsia="標楷體" w:hAnsi="標楷體"/>
        </w:rPr>
      </w:pPr>
    </w:p>
    <w:p w:rsidR="00FE347E" w:rsidRPr="0096033A" w:rsidRDefault="00FE347E" w:rsidP="0040459E">
      <w:pPr>
        <w:rPr>
          <w:rFonts w:ascii="Times New Roman" w:hAnsi="Times New Roman"/>
        </w:rPr>
      </w:pPr>
      <w:r>
        <w:rPr>
          <w:rFonts w:ascii="標楷體" w:eastAsia="標楷體" w:hAnsi="標楷體" w:hint="eastAsia"/>
        </w:rPr>
        <w:t>自評學生班級：學號：</w:t>
      </w:r>
    </w:p>
    <w:p w:rsidR="00FE347E" w:rsidRPr="0096033A" w:rsidRDefault="00FE347E">
      <w:pPr>
        <w:rPr>
          <w:rFonts w:ascii="Times New Roman" w:hAnsi="Times New Roman" w:cs="Times New Roman"/>
        </w:rPr>
      </w:pPr>
    </w:p>
    <w:sectPr w:rsidR="00FE347E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47E" w:rsidRDefault="00FE347E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E347E" w:rsidRDefault="00FE347E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47E" w:rsidRDefault="00FE347E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E347E" w:rsidRDefault="00FE347E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E5EEE"/>
    <w:rsid w:val="00117EAE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C194A"/>
    <w:rsid w:val="002D0BC5"/>
    <w:rsid w:val="002E2120"/>
    <w:rsid w:val="0030720A"/>
    <w:rsid w:val="00335050"/>
    <w:rsid w:val="003940D7"/>
    <w:rsid w:val="00395756"/>
    <w:rsid w:val="00395B33"/>
    <w:rsid w:val="003B06B2"/>
    <w:rsid w:val="003B1119"/>
    <w:rsid w:val="003C2869"/>
    <w:rsid w:val="003E4615"/>
    <w:rsid w:val="004006AC"/>
    <w:rsid w:val="0040459E"/>
    <w:rsid w:val="004048E1"/>
    <w:rsid w:val="0043313C"/>
    <w:rsid w:val="0044304F"/>
    <w:rsid w:val="00485B99"/>
    <w:rsid w:val="00511A87"/>
    <w:rsid w:val="0054289C"/>
    <w:rsid w:val="005471C3"/>
    <w:rsid w:val="00550BCC"/>
    <w:rsid w:val="00560217"/>
    <w:rsid w:val="0057370E"/>
    <w:rsid w:val="00586B9B"/>
    <w:rsid w:val="0059578E"/>
    <w:rsid w:val="005B5848"/>
    <w:rsid w:val="005C2C77"/>
    <w:rsid w:val="005E25FC"/>
    <w:rsid w:val="006205D5"/>
    <w:rsid w:val="006264D5"/>
    <w:rsid w:val="00637FD4"/>
    <w:rsid w:val="00641205"/>
    <w:rsid w:val="00642D1E"/>
    <w:rsid w:val="00646B49"/>
    <w:rsid w:val="00691A1B"/>
    <w:rsid w:val="00695FFE"/>
    <w:rsid w:val="006B51F9"/>
    <w:rsid w:val="006C49A4"/>
    <w:rsid w:val="006D0EEF"/>
    <w:rsid w:val="006E07CE"/>
    <w:rsid w:val="006E0E24"/>
    <w:rsid w:val="006F2E0C"/>
    <w:rsid w:val="00704BAA"/>
    <w:rsid w:val="00706515"/>
    <w:rsid w:val="007313A2"/>
    <w:rsid w:val="007511A3"/>
    <w:rsid w:val="00757640"/>
    <w:rsid w:val="00757F85"/>
    <w:rsid w:val="00782077"/>
    <w:rsid w:val="007A3678"/>
    <w:rsid w:val="007B7146"/>
    <w:rsid w:val="007D3D33"/>
    <w:rsid w:val="007D4906"/>
    <w:rsid w:val="007D66C7"/>
    <w:rsid w:val="00802E43"/>
    <w:rsid w:val="00812DC9"/>
    <w:rsid w:val="008274E4"/>
    <w:rsid w:val="00827BF4"/>
    <w:rsid w:val="00833D1A"/>
    <w:rsid w:val="00836FAD"/>
    <w:rsid w:val="008450FA"/>
    <w:rsid w:val="0086163F"/>
    <w:rsid w:val="00870B2C"/>
    <w:rsid w:val="00877DFB"/>
    <w:rsid w:val="008974CF"/>
    <w:rsid w:val="008A77C9"/>
    <w:rsid w:val="008C46D2"/>
    <w:rsid w:val="008D27C3"/>
    <w:rsid w:val="009112E1"/>
    <w:rsid w:val="00931511"/>
    <w:rsid w:val="00942012"/>
    <w:rsid w:val="0096033A"/>
    <w:rsid w:val="00966F31"/>
    <w:rsid w:val="00992803"/>
    <w:rsid w:val="00993322"/>
    <w:rsid w:val="009A0FA0"/>
    <w:rsid w:val="009A2B79"/>
    <w:rsid w:val="009B6414"/>
    <w:rsid w:val="009E06A7"/>
    <w:rsid w:val="00A06E0C"/>
    <w:rsid w:val="00A61902"/>
    <w:rsid w:val="00A712A5"/>
    <w:rsid w:val="00A728BA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914"/>
    <w:rsid w:val="00B25BED"/>
    <w:rsid w:val="00B447EC"/>
    <w:rsid w:val="00B45B05"/>
    <w:rsid w:val="00B640CA"/>
    <w:rsid w:val="00B80DCC"/>
    <w:rsid w:val="00BA3E15"/>
    <w:rsid w:val="00BC20AC"/>
    <w:rsid w:val="00BD2106"/>
    <w:rsid w:val="00C008F8"/>
    <w:rsid w:val="00C23925"/>
    <w:rsid w:val="00C263F5"/>
    <w:rsid w:val="00C339E9"/>
    <w:rsid w:val="00C36D49"/>
    <w:rsid w:val="00C440C8"/>
    <w:rsid w:val="00C8185C"/>
    <w:rsid w:val="00C94BFC"/>
    <w:rsid w:val="00CB1DD6"/>
    <w:rsid w:val="00CC0B6E"/>
    <w:rsid w:val="00CD35E5"/>
    <w:rsid w:val="00CE1E49"/>
    <w:rsid w:val="00CE4BDD"/>
    <w:rsid w:val="00CE7BFB"/>
    <w:rsid w:val="00D11D45"/>
    <w:rsid w:val="00D14FC5"/>
    <w:rsid w:val="00D24BE8"/>
    <w:rsid w:val="00D30FA1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DF5560"/>
    <w:rsid w:val="00E06551"/>
    <w:rsid w:val="00E11956"/>
    <w:rsid w:val="00E31915"/>
    <w:rsid w:val="00E449DF"/>
    <w:rsid w:val="00E45727"/>
    <w:rsid w:val="00E51755"/>
    <w:rsid w:val="00E52970"/>
    <w:rsid w:val="00E569C0"/>
    <w:rsid w:val="00E573FD"/>
    <w:rsid w:val="00E93E80"/>
    <w:rsid w:val="00E97F0A"/>
    <w:rsid w:val="00ED3F7B"/>
    <w:rsid w:val="00ED5C2E"/>
    <w:rsid w:val="00EE2943"/>
    <w:rsid w:val="00EF452F"/>
    <w:rsid w:val="00F557CE"/>
    <w:rsid w:val="00F70201"/>
    <w:rsid w:val="00F82EA5"/>
    <w:rsid w:val="00F86209"/>
    <w:rsid w:val="00FB61AF"/>
    <w:rsid w:val="00FD393A"/>
    <w:rsid w:val="00FE347E"/>
    <w:rsid w:val="00FE5A47"/>
    <w:rsid w:val="00FF004F"/>
    <w:rsid w:val="00FF296D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rFonts w:cs="Times New Roman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rFonts w:cs="Times New Roman"/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139</Words>
  <Characters>797</Characters>
  <Application>Microsoft Office Outlook</Application>
  <DocSecurity>0</DocSecurity>
  <Lines>0</Lines>
  <Paragraphs>0</Paragraphs>
  <ScaleCrop>false</ScaleCrop>
  <Company>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2018-01-11T23:40:00Z</cp:lastPrinted>
  <dcterms:created xsi:type="dcterms:W3CDTF">2018-01-12T12:27:00Z</dcterms:created>
  <dcterms:modified xsi:type="dcterms:W3CDTF">2018-07-06T09:01:00Z</dcterms:modified>
</cp:coreProperties>
</file>