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FAE" w:rsidRPr="00C10261" w:rsidRDefault="00A36FAE" w:rsidP="00C10261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D2464A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D2464A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A36FAE" w:rsidRPr="00C10261" w:rsidRDefault="00A36FAE" w:rsidP="00C10261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</w:t>
      </w:r>
      <w:proofErr w:type="gramStart"/>
      <w:r>
        <w:rPr>
          <w:rFonts w:ascii="標楷體" w:eastAsia="標楷體" w:hAnsi="標楷體" w:hint="eastAsia"/>
        </w:rPr>
        <w:t>微算機</w:t>
      </w:r>
      <w:proofErr w:type="gramEnd"/>
      <w:r>
        <w:rPr>
          <w:rFonts w:ascii="標楷體" w:eastAsia="標楷體" w:hAnsi="標楷體" w:hint="eastAsia"/>
        </w:rPr>
        <w:t>概論</w:t>
      </w:r>
      <w:r>
        <w:rPr>
          <w:rFonts w:ascii="Times New Roman" w:eastAsia="標楷體" w:hAnsi="Times New Roman"/>
        </w:rPr>
        <w:t xml:space="preserve">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  </w:t>
      </w:r>
      <w:r>
        <w:rPr>
          <w:rFonts w:ascii="Times New Roman" w:eastAsia="標楷體" w:hAnsi="Times New Roman" w:hint="eastAsia"/>
        </w:rPr>
        <w:t>開課班級：電通三</w:t>
      </w:r>
    </w:p>
    <w:p w:rsidR="00A36FAE" w:rsidRDefault="00A36FAE" w:rsidP="00B72290">
      <w:pPr>
        <w:snapToGrid w:val="0"/>
        <w:spacing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</w:t>
      </w:r>
      <w:proofErr w:type="gramStart"/>
      <w:r>
        <w:rPr>
          <w:rFonts w:ascii="標楷體" w:eastAsia="標楷體" w:hAnsi="標楷體" w:hint="eastAsia"/>
        </w:rPr>
        <w:t>莊岳儒</w:t>
      </w:r>
      <w:proofErr w:type="gramEnd"/>
    </w:p>
    <w:p w:rsidR="00A36FAE" w:rsidRDefault="00A36FAE">
      <w:pPr>
        <w:rPr>
          <w:rFonts w:ascii="Times New Roman" w:eastAsia="標楷體" w:hAnsi="標楷體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AB12A8" w:rsidRPr="00AB12A8" w:rsidRDefault="00AB12A8">
      <w:pPr>
        <w:rPr>
          <w:rFonts w:ascii="標楷體" w:eastAsia="標楷體" w:hAnsi="標楷體"/>
          <w:color w:val="0070C0"/>
        </w:rPr>
      </w:pPr>
      <w:r w:rsidRPr="00AB12A8">
        <w:rPr>
          <w:rFonts w:ascii="標楷體" w:eastAsia="標楷體" w:hAnsi="標楷體" w:hint="eastAsia"/>
          <w:color w:val="0070C0"/>
        </w:rPr>
        <w:t>塡答人數/修課人數:45/47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8"/>
        <w:gridCol w:w="3164"/>
        <w:gridCol w:w="76"/>
        <w:gridCol w:w="2788"/>
        <w:gridCol w:w="2864"/>
      </w:tblGrid>
      <w:tr w:rsidR="00A36FAE" w:rsidRPr="00860FBB" w:rsidTr="00C10261">
        <w:trPr>
          <w:trHeight w:val="580"/>
        </w:trPr>
        <w:tc>
          <w:tcPr>
            <w:tcW w:w="1368" w:type="dxa"/>
            <w:vMerge w:val="restart"/>
            <w:shd w:val="clear" w:color="auto" w:fill="E6E6E6"/>
            <w:vAlign w:val="center"/>
          </w:tcPr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892" w:type="dxa"/>
            <w:gridSpan w:val="4"/>
            <w:shd w:val="clear" w:color="auto" w:fill="E6E6E6"/>
            <w:vAlign w:val="center"/>
          </w:tcPr>
          <w:p w:rsidR="00A36FAE" w:rsidRPr="00C10261" w:rsidRDefault="00A36FAE" w:rsidP="00315799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核心能力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1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：運用數學、科學及電機工程知識的能力。</w:t>
            </w:r>
          </w:p>
        </w:tc>
      </w:tr>
      <w:tr w:rsidR="00A36FAE" w:rsidRPr="00860FBB" w:rsidTr="00C10261">
        <w:trPr>
          <w:trHeight w:val="290"/>
        </w:trPr>
        <w:tc>
          <w:tcPr>
            <w:tcW w:w="1368" w:type="dxa"/>
            <w:vMerge/>
            <w:shd w:val="clear" w:color="auto" w:fill="E6E6E6"/>
            <w:vAlign w:val="center"/>
          </w:tcPr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3240" w:type="dxa"/>
            <w:gridSpan w:val="2"/>
            <w:shd w:val="clear" w:color="auto" w:fill="E6E6E6"/>
            <w:vAlign w:val="center"/>
          </w:tcPr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788" w:type="dxa"/>
            <w:shd w:val="clear" w:color="auto" w:fill="E6E6E6"/>
            <w:vAlign w:val="center"/>
          </w:tcPr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A36FAE" w:rsidRPr="00FC7CAA" w:rsidTr="00C10261">
        <w:trPr>
          <w:trHeight w:val="706"/>
        </w:trPr>
        <w:tc>
          <w:tcPr>
            <w:tcW w:w="1368" w:type="dxa"/>
            <w:vMerge w:val="restart"/>
            <w:vAlign w:val="center"/>
          </w:tcPr>
          <w:p w:rsidR="00A36FAE" w:rsidRPr="00FC7CAA" w:rsidRDefault="00A36FAE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Times New Roman" w:hint="eastAsia"/>
              </w:rPr>
              <w:t>運用數學、科學及電機工程知識</w:t>
            </w:r>
          </w:p>
        </w:tc>
        <w:tc>
          <w:tcPr>
            <w:tcW w:w="3240" w:type="dxa"/>
            <w:gridSpan w:val="2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1. </w:t>
            </w:r>
            <w:proofErr w:type="gramStart"/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不</w:t>
            </w:r>
            <w:proofErr w:type="gramEnd"/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瞭解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處理器內部架構設計。</w:t>
            </w:r>
          </w:p>
        </w:tc>
        <w:tc>
          <w:tcPr>
            <w:tcW w:w="2788" w:type="dxa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2. 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瞭解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處理器內部架構設計。</w:t>
            </w:r>
          </w:p>
        </w:tc>
        <w:tc>
          <w:tcPr>
            <w:tcW w:w="2864" w:type="dxa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3. 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瞭解並熟悉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處理器內部架構設計。</w:t>
            </w:r>
          </w:p>
        </w:tc>
      </w:tr>
      <w:tr w:rsidR="00AB12A8" w:rsidRPr="00FC7CAA" w:rsidTr="00243BF8">
        <w:trPr>
          <w:trHeight w:val="458"/>
        </w:trPr>
        <w:tc>
          <w:tcPr>
            <w:tcW w:w="1368" w:type="dxa"/>
            <w:vMerge/>
            <w:vAlign w:val="center"/>
          </w:tcPr>
          <w:p w:rsidR="00AB12A8" w:rsidRPr="00FC7CAA" w:rsidRDefault="00AB12A8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788" w:type="dxa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92%</w:t>
            </w:r>
          </w:p>
        </w:tc>
        <w:tc>
          <w:tcPr>
            <w:tcW w:w="2864" w:type="dxa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</w:tr>
      <w:tr w:rsidR="00A36FAE" w:rsidRPr="00FC7CAA" w:rsidTr="00C10261">
        <w:trPr>
          <w:trHeight w:val="706"/>
        </w:trPr>
        <w:tc>
          <w:tcPr>
            <w:tcW w:w="1368" w:type="dxa"/>
            <w:vMerge/>
            <w:vAlign w:val="center"/>
          </w:tcPr>
          <w:p w:rsidR="00A36FAE" w:rsidRPr="00FC7CAA" w:rsidRDefault="00A36FAE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3240" w:type="dxa"/>
            <w:gridSpan w:val="2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1. </w:t>
            </w:r>
            <w:proofErr w:type="gramStart"/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不</w:t>
            </w:r>
            <w:proofErr w:type="gramEnd"/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瞭解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處理器指令集設計。</w:t>
            </w:r>
          </w:p>
        </w:tc>
        <w:tc>
          <w:tcPr>
            <w:tcW w:w="2788" w:type="dxa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2. 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瞭解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處理器指令集設計。</w:t>
            </w:r>
          </w:p>
        </w:tc>
        <w:tc>
          <w:tcPr>
            <w:tcW w:w="2864" w:type="dxa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3. 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瞭解並熟悉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處理器指令集設計。</w:t>
            </w:r>
          </w:p>
        </w:tc>
      </w:tr>
      <w:tr w:rsidR="00AB12A8" w:rsidRPr="00FC7CAA" w:rsidTr="00C26A14">
        <w:trPr>
          <w:trHeight w:val="513"/>
        </w:trPr>
        <w:tc>
          <w:tcPr>
            <w:tcW w:w="1368" w:type="dxa"/>
            <w:vMerge/>
            <w:vAlign w:val="center"/>
          </w:tcPr>
          <w:p w:rsidR="00AB12A8" w:rsidRPr="00FC7CAA" w:rsidRDefault="00AB12A8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  <w:tc>
          <w:tcPr>
            <w:tcW w:w="2788" w:type="dxa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92%</w:t>
            </w:r>
          </w:p>
        </w:tc>
        <w:tc>
          <w:tcPr>
            <w:tcW w:w="2864" w:type="dxa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</w:tr>
      <w:tr w:rsidR="00A36FAE" w:rsidRPr="00504A51" w:rsidTr="00C10261">
        <w:trPr>
          <w:trHeight w:val="580"/>
        </w:trPr>
        <w:tc>
          <w:tcPr>
            <w:tcW w:w="1368" w:type="dxa"/>
            <w:vMerge w:val="restart"/>
            <w:shd w:val="clear" w:color="auto" w:fill="E6E6E6"/>
            <w:vAlign w:val="center"/>
          </w:tcPr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892" w:type="dxa"/>
            <w:gridSpan w:val="4"/>
            <w:shd w:val="clear" w:color="auto" w:fill="E6E6E6"/>
            <w:vAlign w:val="center"/>
          </w:tcPr>
          <w:p w:rsidR="00A36FAE" w:rsidRPr="00C10261" w:rsidRDefault="00A36FAE" w:rsidP="00315799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標楷體" w:hint="eastAsia"/>
                <w:sz w:val="20"/>
                <w:szCs w:val="20"/>
              </w:rPr>
              <w:t>核心能力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3</w:t>
            </w:r>
            <w:r w:rsidRPr="00C10261">
              <w:rPr>
                <w:rFonts w:ascii="Times New Roman" w:eastAsia="標楷體" w:hAnsi="標楷體" w:hint="eastAsia"/>
                <w:sz w:val="20"/>
                <w:szCs w:val="20"/>
              </w:rPr>
              <w:t>：電機工程軟硬體設計技術及使用專業工具的能力。</w:t>
            </w:r>
          </w:p>
        </w:tc>
      </w:tr>
      <w:tr w:rsidR="00A36FAE" w:rsidRPr="00504A51" w:rsidTr="00C10261">
        <w:trPr>
          <w:trHeight w:val="283"/>
        </w:trPr>
        <w:tc>
          <w:tcPr>
            <w:tcW w:w="1368" w:type="dxa"/>
            <w:vMerge/>
            <w:shd w:val="clear" w:color="auto" w:fill="E6E6E6"/>
            <w:vAlign w:val="center"/>
          </w:tcPr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3164" w:type="dxa"/>
            <w:shd w:val="clear" w:color="auto" w:fill="E6E6E6"/>
            <w:vAlign w:val="center"/>
          </w:tcPr>
          <w:p w:rsidR="00A36FAE" w:rsidRPr="00C10261" w:rsidRDefault="00A36FAE" w:rsidP="00315799">
            <w:pPr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1=</w:t>
            </w:r>
            <w:r w:rsidRPr="00C10261">
              <w:rPr>
                <w:rFonts w:ascii="Times New Roman" w:eastAsia="標楷體" w:hAnsi="標楷體" w:hint="eastAsia"/>
                <w:sz w:val="20"/>
                <w:szCs w:val="20"/>
              </w:rPr>
              <w:t>須加強</w:t>
            </w:r>
          </w:p>
        </w:tc>
        <w:tc>
          <w:tcPr>
            <w:tcW w:w="2864" w:type="dxa"/>
            <w:gridSpan w:val="2"/>
            <w:shd w:val="clear" w:color="auto" w:fill="E6E6E6"/>
            <w:vAlign w:val="center"/>
          </w:tcPr>
          <w:p w:rsidR="00A36FAE" w:rsidRPr="00C10261" w:rsidRDefault="00A36FAE" w:rsidP="00315799">
            <w:pPr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2=</w:t>
            </w:r>
            <w:r w:rsidRPr="00C10261">
              <w:rPr>
                <w:rFonts w:ascii="Times New Roman" w:eastAsia="標楷體" w:hAnsi="標楷體" w:hint="eastAsia"/>
                <w:sz w:val="20"/>
                <w:szCs w:val="20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36FAE" w:rsidRPr="00C10261" w:rsidRDefault="00A36FAE" w:rsidP="00315799">
            <w:pPr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3=</w:t>
            </w:r>
            <w:r w:rsidRPr="00C10261">
              <w:rPr>
                <w:rFonts w:ascii="Times New Roman" w:eastAsia="標楷體" w:hAnsi="標楷體" w:hint="eastAsia"/>
                <w:sz w:val="20"/>
                <w:szCs w:val="20"/>
              </w:rPr>
              <w:t>典範</w:t>
            </w:r>
          </w:p>
        </w:tc>
      </w:tr>
      <w:tr w:rsidR="00A36FAE" w:rsidRPr="00504A51" w:rsidTr="00C10261">
        <w:trPr>
          <w:trHeight w:val="711"/>
        </w:trPr>
        <w:tc>
          <w:tcPr>
            <w:tcW w:w="1368" w:type="dxa"/>
            <w:vMerge w:val="restart"/>
            <w:vAlign w:val="center"/>
          </w:tcPr>
          <w:p w:rsidR="00A36FAE" w:rsidRPr="00FC7CAA" w:rsidRDefault="00A36FAE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3164" w:type="dxa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1. </w:t>
            </w:r>
            <w:proofErr w:type="gramStart"/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不</w:t>
            </w:r>
            <w:proofErr w:type="gramEnd"/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瞭解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8051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單晶片硬體架構與軟體開發概念。</w:t>
            </w:r>
          </w:p>
        </w:tc>
        <w:tc>
          <w:tcPr>
            <w:tcW w:w="2864" w:type="dxa"/>
            <w:gridSpan w:val="2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標楷體"/>
                <w:sz w:val="20"/>
                <w:szCs w:val="20"/>
              </w:rPr>
            </w:pPr>
            <w:r w:rsidRPr="00C10261">
              <w:rPr>
                <w:rFonts w:ascii="Times New Roman" w:eastAsia="標楷體" w:hAnsi="標楷體"/>
                <w:sz w:val="20"/>
                <w:szCs w:val="20"/>
              </w:rPr>
              <w:t xml:space="preserve">2. </w:t>
            </w:r>
            <w:r w:rsidRPr="00C10261">
              <w:rPr>
                <w:rFonts w:ascii="Times New Roman" w:eastAsia="標楷體" w:hAnsi="標楷體" w:hint="eastAsia"/>
                <w:sz w:val="20"/>
                <w:szCs w:val="20"/>
              </w:rPr>
              <w:t>瞭解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8051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單晶片硬體架構與軟體開發概念。</w:t>
            </w:r>
          </w:p>
        </w:tc>
        <w:tc>
          <w:tcPr>
            <w:tcW w:w="2864" w:type="dxa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標楷體"/>
                <w:sz w:val="20"/>
                <w:szCs w:val="20"/>
              </w:rPr>
            </w:pPr>
            <w:r w:rsidRPr="00C10261">
              <w:rPr>
                <w:rFonts w:ascii="Times New Roman" w:eastAsia="標楷體" w:hAnsi="標楷體"/>
                <w:sz w:val="20"/>
                <w:szCs w:val="20"/>
              </w:rPr>
              <w:t xml:space="preserve">3. </w:t>
            </w:r>
            <w:r w:rsidRPr="00C10261">
              <w:rPr>
                <w:rFonts w:ascii="Times New Roman" w:eastAsia="標楷體" w:hAnsi="標楷體" w:hint="eastAsia"/>
                <w:sz w:val="20"/>
                <w:szCs w:val="20"/>
              </w:rPr>
              <w:t>瞭解並熟悉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8051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單晶片硬體架構與軟體開發概念。</w:t>
            </w:r>
          </w:p>
        </w:tc>
      </w:tr>
      <w:tr w:rsidR="00AB12A8" w:rsidRPr="00504A51" w:rsidTr="007B140E">
        <w:trPr>
          <w:trHeight w:val="511"/>
        </w:trPr>
        <w:tc>
          <w:tcPr>
            <w:tcW w:w="1368" w:type="dxa"/>
            <w:vMerge/>
            <w:vAlign w:val="center"/>
          </w:tcPr>
          <w:p w:rsidR="00AB12A8" w:rsidRPr="00FC7CAA" w:rsidRDefault="00AB12A8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3164" w:type="dxa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gridSpan w:val="2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89%</w:t>
            </w:r>
          </w:p>
        </w:tc>
        <w:tc>
          <w:tcPr>
            <w:tcW w:w="2864" w:type="dxa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</w:tr>
      <w:tr w:rsidR="00A36FAE" w:rsidRPr="00FC7CAA" w:rsidTr="00C10261">
        <w:trPr>
          <w:trHeight w:val="705"/>
        </w:trPr>
        <w:tc>
          <w:tcPr>
            <w:tcW w:w="1368" w:type="dxa"/>
            <w:vMerge w:val="restart"/>
            <w:vAlign w:val="center"/>
          </w:tcPr>
          <w:p w:rsidR="00A36FAE" w:rsidRPr="00FC7CAA" w:rsidRDefault="00A36FAE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3164" w:type="dxa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1. 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不熟悉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C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語言程式撰寫、編譯環境與晶片燒錄工具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(IC Writer)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。</w:t>
            </w:r>
          </w:p>
        </w:tc>
        <w:tc>
          <w:tcPr>
            <w:tcW w:w="2864" w:type="dxa"/>
            <w:gridSpan w:val="2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標楷體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標楷體"/>
                <w:spacing w:val="-20"/>
                <w:sz w:val="20"/>
                <w:szCs w:val="20"/>
              </w:rPr>
              <w:t xml:space="preserve">2.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熟悉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C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語言程式撰寫、編譯環境與晶片燒錄工具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(IC Writer)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。</w:t>
            </w:r>
          </w:p>
        </w:tc>
        <w:tc>
          <w:tcPr>
            <w:tcW w:w="2864" w:type="dxa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標楷體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標楷體"/>
                <w:spacing w:val="-20"/>
                <w:sz w:val="20"/>
                <w:szCs w:val="20"/>
              </w:rPr>
              <w:t xml:space="preserve">3.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非常熟悉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C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語言程式撰寫、編譯環境與晶片燒錄工具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(IC Writer)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。</w:t>
            </w:r>
          </w:p>
        </w:tc>
      </w:tr>
      <w:tr w:rsidR="00AB12A8" w:rsidRPr="00FC7CAA" w:rsidTr="00381B74">
        <w:trPr>
          <w:trHeight w:val="520"/>
        </w:trPr>
        <w:tc>
          <w:tcPr>
            <w:tcW w:w="1368" w:type="dxa"/>
            <w:vMerge/>
            <w:vAlign w:val="center"/>
          </w:tcPr>
          <w:p w:rsidR="00AB12A8" w:rsidRPr="00FC7CAA" w:rsidRDefault="00AB12A8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3164" w:type="dxa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gridSpan w:val="2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80%</w:t>
            </w:r>
          </w:p>
        </w:tc>
        <w:tc>
          <w:tcPr>
            <w:tcW w:w="2864" w:type="dxa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20%</w:t>
            </w:r>
          </w:p>
        </w:tc>
      </w:tr>
      <w:tr w:rsidR="00A36FAE" w:rsidRPr="00860FBB" w:rsidTr="00C10261">
        <w:trPr>
          <w:trHeight w:val="580"/>
        </w:trPr>
        <w:tc>
          <w:tcPr>
            <w:tcW w:w="1368" w:type="dxa"/>
            <w:vMerge w:val="restart"/>
            <w:shd w:val="clear" w:color="auto" w:fill="E6E6E6"/>
            <w:vAlign w:val="center"/>
          </w:tcPr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892" w:type="dxa"/>
            <w:gridSpan w:val="4"/>
            <w:shd w:val="clear" w:color="auto" w:fill="E6E6E6"/>
            <w:vAlign w:val="center"/>
          </w:tcPr>
          <w:p w:rsidR="00A36FAE" w:rsidRPr="00C10261" w:rsidRDefault="00A36FAE" w:rsidP="00315799">
            <w:pPr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核心能力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5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：瞭解電機工程技術對環境、社會及全球的影響，並培養持續學習的能力。</w:t>
            </w:r>
          </w:p>
        </w:tc>
      </w:tr>
      <w:tr w:rsidR="00A36FAE" w:rsidRPr="00860FBB" w:rsidTr="00C10261">
        <w:trPr>
          <w:trHeight w:val="342"/>
        </w:trPr>
        <w:tc>
          <w:tcPr>
            <w:tcW w:w="1368" w:type="dxa"/>
            <w:vMerge/>
            <w:shd w:val="clear" w:color="auto" w:fill="E6E6E6"/>
            <w:vAlign w:val="center"/>
          </w:tcPr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3164" w:type="dxa"/>
            <w:shd w:val="clear" w:color="auto" w:fill="E6E6E6"/>
            <w:vAlign w:val="center"/>
          </w:tcPr>
          <w:p w:rsidR="00A36FAE" w:rsidRPr="00C10261" w:rsidRDefault="00A36FAE" w:rsidP="00315799">
            <w:pPr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1=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須加強</w:t>
            </w:r>
          </w:p>
        </w:tc>
        <w:tc>
          <w:tcPr>
            <w:tcW w:w="2864" w:type="dxa"/>
            <w:gridSpan w:val="2"/>
            <w:shd w:val="clear" w:color="auto" w:fill="E6E6E6"/>
            <w:vAlign w:val="center"/>
          </w:tcPr>
          <w:p w:rsidR="00A36FAE" w:rsidRPr="00C10261" w:rsidRDefault="00A36FAE" w:rsidP="00315799">
            <w:pPr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2=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36FAE" w:rsidRPr="00C10261" w:rsidRDefault="00A36FAE" w:rsidP="00315799">
            <w:pPr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3=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典範</w:t>
            </w:r>
          </w:p>
        </w:tc>
      </w:tr>
      <w:tr w:rsidR="00A36FAE" w:rsidRPr="00860FBB" w:rsidTr="00C10261">
        <w:trPr>
          <w:trHeight w:val="821"/>
        </w:trPr>
        <w:tc>
          <w:tcPr>
            <w:tcW w:w="1368" w:type="dxa"/>
            <w:vMerge w:val="restart"/>
            <w:vAlign w:val="center"/>
          </w:tcPr>
          <w:p w:rsidR="00A36FAE" w:rsidRPr="00FC7CAA" w:rsidRDefault="00A36FAE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3164" w:type="dxa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1. 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無法理解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處理器與其相關應用對環境、社會及全球的影響。</w:t>
            </w:r>
          </w:p>
        </w:tc>
        <w:tc>
          <w:tcPr>
            <w:tcW w:w="2864" w:type="dxa"/>
            <w:gridSpan w:val="2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 xml:space="preserve">2. 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理解</w:t>
            </w:r>
            <w:r w:rsidRPr="00C10261">
              <w:rPr>
                <w:rFonts w:ascii="Times New Roman" w:eastAsia="標楷體" w:hAnsi="Times New Roman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z w:val="20"/>
                <w:szCs w:val="20"/>
              </w:rPr>
              <w:t>處理器與其相關應用對環境、社會及全球的影響。</w:t>
            </w:r>
          </w:p>
        </w:tc>
        <w:tc>
          <w:tcPr>
            <w:tcW w:w="2864" w:type="dxa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 xml:space="preserve">3.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非常理解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處理器與其相關應用對環境、社會及全球的影響。</w:t>
            </w:r>
          </w:p>
        </w:tc>
      </w:tr>
      <w:tr w:rsidR="00AB12A8" w:rsidRPr="00860FBB" w:rsidTr="007E253A">
        <w:trPr>
          <w:trHeight w:val="532"/>
        </w:trPr>
        <w:tc>
          <w:tcPr>
            <w:tcW w:w="1368" w:type="dxa"/>
            <w:vMerge/>
            <w:vAlign w:val="center"/>
          </w:tcPr>
          <w:p w:rsidR="00AB12A8" w:rsidRPr="00FC7CAA" w:rsidRDefault="00AB12A8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3164" w:type="dxa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gridSpan w:val="2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91%</w:t>
            </w:r>
          </w:p>
        </w:tc>
        <w:tc>
          <w:tcPr>
            <w:tcW w:w="2864" w:type="dxa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7%</w:t>
            </w:r>
          </w:p>
        </w:tc>
      </w:tr>
      <w:tr w:rsidR="00A36FAE" w:rsidRPr="00FC7CAA" w:rsidTr="00C10261">
        <w:trPr>
          <w:trHeight w:val="706"/>
        </w:trPr>
        <w:tc>
          <w:tcPr>
            <w:tcW w:w="1368" w:type="dxa"/>
            <w:vMerge w:val="restart"/>
            <w:vAlign w:val="center"/>
          </w:tcPr>
          <w:p w:rsidR="00A36FAE" w:rsidRPr="00FC7CAA" w:rsidRDefault="00A36FAE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3164" w:type="dxa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 xml:space="preserve">1.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無法自行閱讀並理解有關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處理器相關技術知識的資料。</w:t>
            </w:r>
          </w:p>
        </w:tc>
        <w:tc>
          <w:tcPr>
            <w:tcW w:w="2864" w:type="dxa"/>
            <w:gridSpan w:val="2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 xml:space="preserve">2.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可以自行閱讀並大致理解有關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處理器相關技術知識的資料。</w:t>
            </w:r>
          </w:p>
        </w:tc>
        <w:tc>
          <w:tcPr>
            <w:tcW w:w="2864" w:type="dxa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 xml:space="preserve">3.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可以自行閱讀並充分理解有關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處理器相關技術知識的資料。</w:t>
            </w:r>
          </w:p>
        </w:tc>
      </w:tr>
      <w:tr w:rsidR="00AB12A8" w:rsidRPr="00FC7CAA" w:rsidTr="001432C5">
        <w:trPr>
          <w:trHeight w:val="532"/>
        </w:trPr>
        <w:tc>
          <w:tcPr>
            <w:tcW w:w="1368" w:type="dxa"/>
            <w:vMerge/>
            <w:vAlign w:val="center"/>
          </w:tcPr>
          <w:p w:rsidR="00AB12A8" w:rsidRPr="00FC7CAA" w:rsidRDefault="00AB12A8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3164" w:type="dxa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2864" w:type="dxa"/>
            <w:gridSpan w:val="2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94%</w:t>
            </w:r>
          </w:p>
        </w:tc>
        <w:tc>
          <w:tcPr>
            <w:tcW w:w="2864" w:type="dxa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</w:tr>
      <w:tr w:rsidR="00A36FAE" w:rsidRPr="00FC7CAA" w:rsidTr="00C10261">
        <w:trPr>
          <w:trHeight w:val="580"/>
        </w:trPr>
        <w:tc>
          <w:tcPr>
            <w:tcW w:w="1368" w:type="dxa"/>
            <w:vMerge w:val="restart"/>
            <w:shd w:val="clear" w:color="auto" w:fill="E6E6E6"/>
            <w:vAlign w:val="center"/>
          </w:tcPr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892" w:type="dxa"/>
            <w:gridSpan w:val="4"/>
            <w:shd w:val="clear" w:color="auto" w:fill="E6E6E6"/>
            <w:vAlign w:val="center"/>
          </w:tcPr>
          <w:p w:rsidR="00A36FAE" w:rsidRPr="008877F7" w:rsidRDefault="00A36FAE" w:rsidP="00D00B11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A36FAE" w:rsidRPr="00FC7CAA" w:rsidTr="00C10261">
        <w:trPr>
          <w:trHeight w:val="475"/>
        </w:trPr>
        <w:tc>
          <w:tcPr>
            <w:tcW w:w="1368" w:type="dxa"/>
            <w:vMerge/>
            <w:shd w:val="clear" w:color="auto" w:fill="E6E6E6"/>
            <w:vAlign w:val="center"/>
          </w:tcPr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3164" w:type="dxa"/>
            <w:shd w:val="clear" w:color="auto" w:fill="E6E6E6"/>
            <w:vAlign w:val="center"/>
          </w:tcPr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gridSpan w:val="2"/>
            <w:shd w:val="clear" w:color="auto" w:fill="E6E6E6"/>
            <w:vAlign w:val="center"/>
          </w:tcPr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36FAE" w:rsidRPr="00FC7CAA" w:rsidRDefault="00A36FAE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A36FAE" w:rsidRPr="00FC7CAA" w:rsidTr="00C10261">
        <w:trPr>
          <w:trHeight w:val="1116"/>
        </w:trPr>
        <w:tc>
          <w:tcPr>
            <w:tcW w:w="1368" w:type="dxa"/>
            <w:vMerge w:val="restart"/>
            <w:vAlign w:val="center"/>
          </w:tcPr>
          <w:p w:rsidR="00A36FAE" w:rsidRPr="00FC7CAA" w:rsidRDefault="00A36FAE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3164" w:type="dxa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 xml:space="preserve">1.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無法自行閱讀並理解有關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處理器相關技術知識的英文規格書、論文、報導等資料。</w:t>
            </w:r>
          </w:p>
        </w:tc>
        <w:tc>
          <w:tcPr>
            <w:tcW w:w="2864" w:type="dxa"/>
            <w:gridSpan w:val="2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 xml:space="preserve">2.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可以自行閱讀並大致理解有關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處理器相關技術知識的英文規格書、論文、報導等資料。</w:t>
            </w:r>
          </w:p>
        </w:tc>
        <w:tc>
          <w:tcPr>
            <w:tcW w:w="2864" w:type="dxa"/>
          </w:tcPr>
          <w:p w:rsidR="00A36FAE" w:rsidRPr="00C10261" w:rsidRDefault="00A36FAE" w:rsidP="008B10A8">
            <w:pPr>
              <w:jc w:val="both"/>
              <w:rPr>
                <w:rFonts w:ascii="Times New Roman" w:eastAsia="標楷體" w:hAnsi="Times New Roman"/>
                <w:spacing w:val="-20"/>
                <w:sz w:val="20"/>
                <w:szCs w:val="20"/>
              </w:rPr>
            </w:pP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 xml:space="preserve">3. 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可以自行閱讀並充分理解有關</w:t>
            </w:r>
            <w:r w:rsidRPr="00C10261">
              <w:rPr>
                <w:rFonts w:ascii="Times New Roman" w:eastAsia="標楷體" w:hAnsi="Times New Roman"/>
                <w:spacing w:val="-20"/>
                <w:sz w:val="20"/>
                <w:szCs w:val="20"/>
              </w:rPr>
              <w:t>x86</w:t>
            </w:r>
            <w:r w:rsidRPr="00C10261">
              <w:rPr>
                <w:rFonts w:ascii="Times New Roman" w:eastAsia="標楷體" w:hAnsi="Times New Roman" w:hint="eastAsia"/>
                <w:spacing w:val="-20"/>
                <w:sz w:val="20"/>
                <w:szCs w:val="20"/>
              </w:rPr>
              <w:t>處理器相關技術知識的英文規格書、論文、報導等資料。</w:t>
            </w:r>
          </w:p>
        </w:tc>
      </w:tr>
      <w:tr w:rsidR="00AB12A8" w:rsidRPr="00FC7CAA" w:rsidTr="007A1A5B">
        <w:trPr>
          <w:trHeight w:val="706"/>
        </w:trPr>
        <w:tc>
          <w:tcPr>
            <w:tcW w:w="1368" w:type="dxa"/>
            <w:vMerge/>
            <w:vAlign w:val="center"/>
          </w:tcPr>
          <w:p w:rsidR="00AB12A8" w:rsidRPr="00FC7CAA" w:rsidRDefault="00AB12A8" w:rsidP="00315799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3164" w:type="dxa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7%</w:t>
            </w:r>
          </w:p>
        </w:tc>
        <w:tc>
          <w:tcPr>
            <w:tcW w:w="2864" w:type="dxa"/>
            <w:gridSpan w:val="2"/>
            <w:vAlign w:val="center"/>
          </w:tcPr>
          <w:p w:rsidR="00AB12A8" w:rsidRDefault="00AB12A8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89%</w:t>
            </w:r>
          </w:p>
        </w:tc>
        <w:tc>
          <w:tcPr>
            <w:tcW w:w="2864" w:type="dxa"/>
            <w:vAlign w:val="center"/>
          </w:tcPr>
          <w:p w:rsidR="00AB12A8" w:rsidRDefault="00837074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4%</w:t>
            </w:r>
          </w:p>
        </w:tc>
      </w:tr>
    </w:tbl>
    <w:p w:rsidR="00A36FAE" w:rsidRPr="00FC7CAA" w:rsidRDefault="00A36FAE">
      <w:pPr>
        <w:rPr>
          <w:rFonts w:ascii="Times New Roman" w:hAnsi="Times New Roman"/>
        </w:rPr>
      </w:pPr>
    </w:p>
    <w:p w:rsidR="00A36FAE" w:rsidRPr="008D27C3" w:rsidRDefault="00A36FAE" w:rsidP="00FC7CAA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lastRenderedPageBreak/>
        <w:t>自評學生</w:t>
      </w:r>
      <w:r>
        <w:rPr>
          <w:rFonts w:ascii="標楷體" w:eastAsia="標楷體" w:hAnsi="標楷體" w:hint="eastAsia"/>
        </w:rPr>
        <w:t>班級：</w:t>
      </w:r>
      <w:r>
        <w:rPr>
          <w:rFonts w:ascii="標楷體" w:eastAsia="標楷體" w:hAnsi="標楷體"/>
        </w:rPr>
        <w:t xml:space="preserve">                            </w:t>
      </w:r>
      <w:r w:rsidRPr="008D27C3">
        <w:rPr>
          <w:rFonts w:ascii="標楷體" w:eastAsia="標楷體" w:hAnsi="標楷體" w:hint="eastAsia"/>
        </w:rPr>
        <w:t>學號</w:t>
      </w:r>
      <w:r>
        <w:rPr>
          <w:rFonts w:ascii="標楷體" w:eastAsia="標楷體" w:hAnsi="標楷體" w:hint="eastAsia"/>
        </w:rPr>
        <w:t>：</w:t>
      </w:r>
      <w:r w:rsidRPr="008D27C3">
        <w:rPr>
          <w:rFonts w:ascii="標楷體" w:eastAsia="標楷體" w:hAnsi="標楷體"/>
        </w:rPr>
        <w:t xml:space="preserve">                 </w:t>
      </w:r>
      <w:r>
        <w:rPr>
          <w:rFonts w:ascii="標楷體" w:eastAsia="標楷體" w:hAnsi="標楷體"/>
        </w:rPr>
        <w:t xml:space="preserve"> </w:t>
      </w:r>
      <w:r w:rsidRPr="008D27C3">
        <w:rPr>
          <w:rFonts w:ascii="標楷體" w:eastAsia="標楷體" w:hAnsi="標楷體"/>
        </w:rPr>
        <w:t xml:space="preserve"> </w:t>
      </w:r>
    </w:p>
    <w:sectPr w:rsidR="00A36FAE" w:rsidRPr="008D27C3" w:rsidSect="00C10261">
      <w:pgSz w:w="11906" w:h="16838"/>
      <w:pgMar w:top="238" w:right="851" w:bottom="249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90D" w:rsidRDefault="007C590D" w:rsidP="00FB61AF">
      <w:r>
        <w:separator/>
      </w:r>
    </w:p>
  </w:endnote>
  <w:endnote w:type="continuationSeparator" w:id="0">
    <w:p w:rsidR="007C590D" w:rsidRDefault="007C590D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90D" w:rsidRDefault="007C590D" w:rsidP="00FB61AF">
      <w:r>
        <w:separator/>
      </w:r>
    </w:p>
  </w:footnote>
  <w:footnote w:type="continuationSeparator" w:id="0">
    <w:p w:rsidR="007C590D" w:rsidRDefault="007C590D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858CB"/>
    <w:rsid w:val="000943B2"/>
    <w:rsid w:val="000952A4"/>
    <w:rsid w:val="000B033E"/>
    <w:rsid w:val="000B21A6"/>
    <w:rsid w:val="000B40C0"/>
    <w:rsid w:val="000E685F"/>
    <w:rsid w:val="000F66E6"/>
    <w:rsid w:val="000F69A5"/>
    <w:rsid w:val="0014318B"/>
    <w:rsid w:val="0014545F"/>
    <w:rsid w:val="00160D56"/>
    <w:rsid w:val="001769E4"/>
    <w:rsid w:val="001B2CBB"/>
    <w:rsid w:val="001B75D2"/>
    <w:rsid w:val="001C5EEC"/>
    <w:rsid w:val="00213300"/>
    <w:rsid w:val="00215C19"/>
    <w:rsid w:val="0025444B"/>
    <w:rsid w:val="00286BBA"/>
    <w:rsid w:val="002B2DC9"/>
    <w:rsid w:val="002D0BC5"/>
    <w:rsid w:val="00315799"/>
    <w:rsid w:val="00321705"/>
    <w:rsid w:val="003525C7"/>
    <w:rsid w:val="003C56B7"/>
    <w:rsid w:val="00413E9A"/>
    <w:rsid w:val="004221BD"/>
    <w:rsid w:val="004306BD"/>
    <w:rsid w:val="004C5A89"/>
    <w:rsid w:val="00504A51"/>
    <w:rsid w:val="00506105"/>
    <w:rsid w:val="00560217"/>
    <w:rsid w:val="005723C7"/>
    <w:rsid w:val="00591E25"/>
    <w:rsid w:val="005B1557"/>
    <w:rsid w:val="00645367"/>
    <w:rsid w:val="0065389E"/>
    <w:rsid w:val="0066094E"/>
    <w:rsid w:val="0066517B"/>
    <w:rsid w:val="0068649E"/>
    <w:rsid w:val="0069056B"/>
    <w:rsid w:val="00690A72"/>
    <w:rsid w:val="006959FB"/>
    <w:rsid w:val="006A7488"/>
    <w:rsid w:val="006B7A0D"/>
    <w:rsid w:val="006D0821"/>
    <w:rsid w:val="006E74B6"/>
    <w:rsid w:val="006F71E3"/>
    <w:rsid w:val="00706EF8"/>
    <w:rsid w:val="00746B08"/>
    <w:rsid w:val="007C590D"/>
    <w:rsid w:val="007D6684"/>
    <w:rsid w:val="00827BF4"/>
    <w:rsid w:val="00837074"/>
    <w:rsid w:val="008450FA"/>
    <w:rsid w:val="008513EC"/>
    <w:rsid w:val="00856650"/>
    <w:rsid w:val="00860FBB"/>
    <w:rsid w:val="008877F7"/>
    <w:rsid w:val="008B10A8"/>
    <w:rsid w:val="008C46D2"/>
    <w:rsid w:val="008D27C3"/>
    <w:rsid w:val="00931511"/>
    <w:rsid w:val="00993322"/>
    <w:rsid w:val="009A1863"/>
    <w:rsid w:val="009D59D4"/>
    <w:rsid w:val="00A00B96"/>
    <w:rsid w:val="00A02775"/>
    <w:rsid w:val="00A24B0A"/>
    <w:rsid w:val="00A33301"/>
    <w:rsid w:val="00A36FAE"/>
    <w:rsid w:val="00A4745C"/>
    <w:rsid w:val="00A52B9B"/>
    <w:rsid w:val="00A61902"/>
    <w:rsid w:val="00A93C1E"/>
    <w:rsid w:val="00AB12A8"/>
    <w:rsid w:val="00AF064C"/>
    <w:rsid w:val="00AF1DA1"/>
    <w:rsid w:val="00B060FC"/>
    <w:rsid w:val="00B72290"/>
    <w:rsid w:val="00B80DCC"/>
    <w:rsid w:val="00BC20AC"/>
    <w:rsid w:val="00BD4151"/>
    <w:rsid w:val="00BE7FBE"/>
    <w:rsid w:val="00BF7E33"/>
    <w:rsid w:val="00C10261"/>
    <w:rsid w:val="00C13ED5"/>
    <w:rsid w:val="00C26F54"/>
    <w:rsid w:val="00C51B94"/>
    <w:rsid w:val="00C62F4C"/>
    <w:rsid w:val="00CD35E5"/>
    <w:rsid w:val="00D00B11"/>
    <w:rsid w:val="00D05F1C"/>
    <w:rsid w:val="00D1437A"/>
    <w:rsid w:val="00D1438B"/>
    <w:rsid w:val="00D2464A"/>
    <w:rsid w:val="00D24BE8"/>
    <w:rsid w:val="00DA7391"/>
    <w:rsid w:val="00DB0E57"/>
    <w:rsid w:val="00DB653A"/>
    <w:rsid w:val="00DC69A2"/>
    <w:rsid w:val="00E27150"/>
    <w:rsid w:val="00E45727"/>
    <w:rsid w:val="00E470FD"/>
    <w:rsid w:val="00E513AB"/>
    <w:rsid w:val="00E569C0"/>
    <w:rsid w:val="00EB6127"/>
    <w:rsid w:val="00EE19D3"/>
    <w:rsid w:val="00EF4844"/>
    <w:rsid w:val="00EF7635"/>
    <w:rsid w:val="00EF78DF"/>
    <w:rsid w:val="00F77A4B"/>
    <w:rsid w:val="00F82EA5"/>
    <w:rsid w:val="00F86209"/>
    <w:rsid w:val="00FB61AF"/>
    <w:rsid w:val="00FC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2018-06-20T06:26:00Z</cp:lastPrinted>
  <dcterms:created xsi:type="dcterms:W3CDTF">2018-07-09T01:47:00Z</dcterms:created>
  <dcterms:modified xsi:type="dcterms:W3CDTF">2018-07-09T01:48:00Z</dcterms:modified>
</cp:coreProperties>
</file>