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30" w:rsidRDefault="007F6B30" w:rsidP="007F6B30">
      <w:pPr>
        <w:ind w:right="240" w:firstLineChars="50" w:firstLine="31680"/>
        <w:jc w:val="both"/>
        <w:rPr>
          <w:rFonts w:eastAsia="標楷體"/>
          <w:b/>
          <w:kern w:val="0"/>
        </w:rPr>
      </w:pPr>
    </w:p>
    <w:p w:rsidR="007F6B30" w:rsidRDefault="007F6B30" w:rsidP="00A63E27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104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7F6B30" w:rsidRPr="00DC7772" w:rsidRDefault="007F6B30" w:rsidP="00A63E27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7F6B30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7F6B30" w:rsidRPr="00D86F28" w:rsidRDefault="007F6B3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F6B30" w:rsidRPr="00D86F28" w:rsidTr="00D4220D">
        <w:tc>
          <w:tcPr>
            <w:tcW w:w="10173" w:type="dxa"/>
            <w:gridSpan w:val="9"/>
            <w:vAlign w:val="center"/>
          </w:tcPr>
          <w:p w:rsidR="007F6B30" w:rsidRPr="00494939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共計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7C76BD">
              <w:rPr>
                <w:rFonts w:eastAsia="標楷體" w:hAnsi="標楷體" w:hint="eastAsia"/>
                <w:color w:val="0000FF"/>
                <w:kern w:val="0"/>
              </w:rPr>
              <w:t>碩士班</w:t>
            </w:r>
            <w:r>
              <w:rPr>
                <w:rFonts w:eastAsia="標楷體" w:hAnsi="標楷體"/>
                <w:kern w:val="0"/>
              </w:rPr>
              <w:t xml:space="preserve">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 xml:space="preserve">104      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77620B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7F6B30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7F6B30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7F6B30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7F6B30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>
              <w:rPr>
                <w:rFonts w:eastAsia="標楷體" w:hAnsi="標楷體"/>
                <w:color w:val="0033CC"/>
                <w:kern w:val="0"/>
              </w:rPr>
              <w:t>12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F5BE8">
            <w:pPr>
              <w:jc w:val="both"/>
              <w:rPr>
                <w:rFonts w:eastAsia="標楷體"/>
                <w:color w:val="0033CC"/>
              </w:rPr>
            </w:pPr>
          </w:p>
          <w:p w:rsidR="007F6B30" w:rsidRPr="00EF5BE8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F6B30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F6B30" w:rsidRPr="009A6B75" w:rsidRDefault="007F6B3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15%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F6B30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53071">
        <w:trPr>
          <w:trHeight w:val="28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53071">
        <w:trPr>
          <w:trHeight w:val="443"/>
        </w:trPr>
        <w:tc>
          <w:tcPr>
            <w:tcW w:w="648" w:type="dxa"/>
            <w:vMerge w:val="restart"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53071">
        <w:trPr>
          <w:trHeight w:val="243"/>
        </w:trPr>
        <w:tc>
          <w:tcPr>
            <w:tcW w:w="648" w:type="dxa"/>
            <w:vMerge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964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879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5C2F57" w:rsidRDefault="007F6B30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13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364316" w:rsidRDefault="007F6B30" w:rsidP="00364316">
            <w:pPr>
              <w:jc w:val="both"/>
              <w:rPr>
                <w:rFonts w:ascii="新細明體" w:cs="新細明體"/>
              </w:rPr>
            </w:pPr>
          </w:p>
        </w:tc>
      </w:tr>
      <w:tr w:rsidR="007F6B30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F6B30" w:rsidRPr="005C2F57" w:rsidRDefault="007F6B30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13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D86F28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F6B30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>
              <w:t xml:space="preserve"> </w:t>
            </w:r>
            <w:r w:rsidRPr="00DD0D05">
              <w:rPr>
                <w:rFonts w:eastAsia="標楷體" w:hAnsi="標楷體"/>
                <w:kern w:val="0"/>
              </w:rPr>
              <w:t>AIC,DCD,DIC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Pr="00DD0D05">
              <w:rPr>
                <w:rFonts w:eastAsia="標楷體" w:hAnsi="標楷體" w:hint="eastAsia"/>
                <w:kern w:val="0"/>
              </w:rPr>
              <w:t>數位控制</w:t>
            </w:r>
            <w:r w:rsidRPr="00DD0D05">
              <w:rPr>
                <w:rFonts w:eastAsia="標楷體" w:hAnsi="標楷體"/>
                <w:kern w:val="0"/>
              </w:rPr>
              <w:t>,</w:t>
            </w:r>
            <w:r w:rsidRPr="00DD0D05">
              <w:rPr>
                <w:rFonts w:eastAsia="標楷體" w:hAnsi="標楷體" w:hint="eastAsia"/>
                <w:kern w:val="0"/>
              </w:rPr>
              <w:t>光電轉換導論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Pr="00DD0D05">
              <w:rPr>
                <w:rFonts w:eastAsia="標楷體" w:hAnsi="標楷體" w:hint="eastAsia"/>
                <w:kern w:val="0"/>
              </w:rPr>
              <w:t>排隊理論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DD0D05">
              <w:rPr>
                <w:rFonts w:eastAsia="標楷體" w:hAnsi="標楷體" w:hint="eastAsia"/>
                <w:kern w:val="0"/>
              </w:rPr>
              <w:t>數位控制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Pr="00DD0D05">
              <w:rPr>
                <w:rFonts w:eastAsia="標楷體" w:hAnsi="標楷體" w:hint="eastAsia"/>
                <w:kern w:val="0"/>
              </w:rPr>
              <w:t>數位影像處理</w:t>
            </w:r>
            <w:r w:rsidRPr="00DD0D05">
              <w:rPr>
                <w:rFonts w:eastAsia="標楷體" w:hAnsi="標楷體"/>
                <w:kern w:val="0"/>
              </w:rPr>
              <w:t>.</w:t>
            </w:r>
            <w:r w:rsidRPr="00DD0D05">
              <w:rPr>
                <w:rFonts w:eastAsia="標楷體" w:hAnsi="標楷體" w:hint="eastAsia"/>
                <w:kern w:val="0"/>
              </w:rPr>
              <w:t>電腦視覺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Pr="00DD0D05">
              <w:rPr>
                <w:rFonts w:eastAsia="標楷體" w:hAnsi="標楷體" w:hint="eastAsia"/>
                <w:kern w:val="0"/>
              </w:rPr>
              <w:t>電腦視</w:t>
            </w:r>
            <w:r w:rsidRPr="00C56D7F">
              <w:rPr>
                <w:rFonts w:ascii="標楷體" w:eastAsia="標楷體" w:hAnsi="標楷體" w:hint="eastAsia"/>
                <w:kern w:val="0"/>
              </w:rPr>
              <w:t>覺</w:t>
            </w:r>
            <w:r>
              <w:rPr>
                <w:rFonts w:ascii="標楷體" w:eastAsia="標楷體" w:hAnsi="標楷體" w:hint="eastAsia"/>
                <w:kern w:val="0"/>
              </w:rPr>
              <w:t>、</w:t>
            </w:r>
            <w:r w:rsidRPr="00DD0D05">
              <w:rPr>
                <w:rFonts w:eastAsia="標楷體" w:hAnsi="標楷體" w:hint="eastAsia"/>
                <w:kern w:val="0"/>
              </w:rPr>
              <w:t>圖形識別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Pr="00DD0D05">
              <w:rPr>
                <w:rFonts w:eastAsia="標楷體" w:hAnsi="標楷體" w:hint="eastAsia"/>
                <w:kern w:val="0"/>
              </w:rPr>
              <w:t>高等電力電子學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Pr="00DD0D05">
              <w:rPr>
                <w:rFonts w:eastAsia="標楷體" w:hAnsi="標楷體" w:hint="eastAsia"/>
                <w:kern w:val="0"/>
              </w:rPr>
              <w:t>電腦視覺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9.</w:t>
            </w:r>
            <w:r w:rsidRPr="00DD0D05">
              <w:rPr>
                <w:rFonts w:eastAsia="標楷體" w:hAnsi="標楷體" w:hint="eastAsia"/>
                <w:kern w:val="0"/>
              </w:rPr>
              <w:t>電力電子</w:t>
            </w:r>
            <w:r>
              <w:rPr>
                <w:rFonts w:eastAsia="標楷體" w:hAnsi="標楷體" w:hint="eastAsia"/>
                <w:kern w:val="0"/>
              </w:rPr>
              <w:t>學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10.</w:t>
            </w:r>
            <w:r w:rsidRPr="00C56D7F">
              <w:rPr>
                <w:rFonts w:eastAsia="標楷體" w:hAnsi="標楷體" w:hint="eastAsia"/>
                <w:kern w:val="0"/>
              </w:rPr>
              <w:t>計算機網路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11.</w:t>
            </w:r>
            <w:r w:rsidRPr="00C56D7F">
              <w:rPr>
                <w:rFonts w:eastAsia="標楷體" w:hAnsi="標楷體" w:hint="eastAsia"/>
                <w:kern w:val="0"/>
              </w:rPr>
              <w:t>低功率</w:t>
            </w:r>
            <w:r w:rsidRPr="00C56D7F">
              <w:rPr>
                <w:rFonts w:eastAsia="標楷體" w:hAnsi="標楷體"/>
                <w:kern w:val="0"/>
              </w:rPr>
              <w:t>IC</w:t>
            </w:r>
            <w:r w:rsidRPr="00C56D7F">
              <w:rPr>
                <w:rFonts w:eastAsia="標楷體" w:hAnsi="標楷體" w:hint="eastAsia"/>
                <w:kern w:val="0"/>
              </w:rPr>
              <w:t>設計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12.</w:t>
            </w:r>
            <w:r w:rsidRPr="00C56D7F">
              <w:rPr>
                <w:rFonts w:eastAsia="標楷體" w:hAnsi="標楷體" w:hint="eastAsia"/>
                <w:kern w:val="0"/>
              </w:rPr>
              <w:t>密碼學、計算機算術設計</w:t>
            </w:r>
          </w:p>
        </w:tc>
      </w:tr>
      <w:tr w:rsidR="007F6B30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91111D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Pr="0091111D">
              <w:rPr>
                <w:rFonts w:eastAsia="標楷體" w:hAnsi="標楷體" w:hint="eastAsia"/>
                <w:kern w:val="0"/>
              </w:rPr>
              <w:t>電磁相容與電磁干擾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Pr="00DD0D05">
              <w:rPr>
                <w:rFonts w:eastAsia="標楷體" w:hAnsi="標楷體" w:hint="eastAsia"/>
                <w:kern w:val="0"/>
              </w:rPr>
              <w:t>計算機網路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Pr="00DD0D05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DD0D05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5.</w:t>
            </w:r>
            <w:r w:rsidRPr="00C56D7F">
              <w:rPr>
                <w:rFonts w:eastAsia="標楷體" w:hAnsi="標楷體" w:hint="eastAsia"/>
                <w:kern w:val="0"/>
              </w:rPr>
              <w:t>演算法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6.</w:t>
            </w:r>
            <w:r w:rsidRPr="00C56D7F">
              <w:rPr>
                <w:rFonts w:eastAsia="標楷體" w:hAnsi="標楷體" w:hint="eastAsia"/>
                <w:kern w:val="0"/>
              </w:rPr>
              <w:t>資料轉換器設計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7.</w:t>
            </w:r>
            <w:r w:rsidRPr="00C56D7F">
              <w:rPr>
                <w:rFonts w:eastAsia="標楷體" w:hAnsi="標楷體"/>
                <w:kern w:val="0"/>
              </w:rPr>
              <w:t>DSP</w:t>
            </w:r>
            <w:r w:rsidRPr="00C56D7F">
              <w:rPr>
                <w:rFonts w:eastAsia="標楷體" w:hAnsi="標楷體" w:hint="eastAsia"/>
                <w:kern w:val="0"/>
              </w:rPr>
              <w:t>、</w:t>
            </w:r>
            <w:r w:rsidRPr="00C56D7F">
              <w:rPr>
                <w:rFonts w:eastAsia="標楷體" w:hAnsi="標楷體"/>
                <w:kern w:val="0"/>
              </w:rPr>
              <w:t>AIC</w:t>
            </w:r>
          </w:p>
        </w:tc>
      </w:tr>
      <w:tr w:rsidR="007F6B30" w:rsidRPr="00D86F28" w:rsidTr="00DD0D05">
        <w:trPr>
          <w:trHeight w:val="88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27E89" w:rsidRDefault="007F6B30" w:rsidP="000A062F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</w:tbl>
    <w:p w:rsidR="007F6B30" w:rsidRDefault="007F6B30" w:rsidP="00001BF5"/>
    <w:sectPr w:rsidR="007F6B30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B30" w:rsidRDefault="007F6B30" w:rsidP="00C5448C">
      <w:r>
        <w:separator/>
      </w:r>
    </w:p>
  </w:endnote>
  <w:endnote w:type="continuationSeparator" w:id="1">
    <w:p w:rsidR="007F6B30" w:rsidRDefault="007F6B30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B30" w:rsidRDefault="007F6B30" w:rsidP="00C5448C">
      <w:r>
        <w:separator/>
      </w:r>
    </w:p>
  </w:footnote>
  <w:footnote w:type="continuationSeparator" w:id="1">
    <w:p w:rsidR="007F6B30" w:rsidRDefault="007F6B30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13808"/>
    <w:rsid w:val="001575CF"/>
    <w:rsid w:val="0016779F"/>
    <w:rsid w:val="001C2763"/>
    <w:rsid w:val="002072E8"/>
    <w:rsid w:val="00221F04"/>
    <w:rsid w:val="00224D14"/>
    <w:rsid w:val="00275327"/>
    <w:rsid w:val="00277B9E"/>
    <w:rsid w:val="00282EF4"/>
    <w:rsid w:val="002A394F"/>
    <w:rsid w:val="002C4FCD"/>
    <w:rsid w:val="002F52DE"/>
    <w:rsid w:val="0032507A"/>
    <w:rsid w:val="00364316"/>
    <w:rsid w:val="00382982"/>
    <w:rsid w:val="00391B6B"/>
    <w:rsid w:val="003E1CD9"/>
    <w:rsid w:val="003F368F"/>
    <w:rsid w:val="00471C5C"/>
    <w:rsid w:val="00494939"/>
    <w:rsid w:val="004C706A"/>
    <w:rsid w:val="004D2F90"/>
    <w:rsid w:val="004D349C"/>
    <w:rsid w:val="005450A5"/>
    <w:rsid w:val="005814B7"/>
    <w:rsid w:val="005C2F57"/>
    <w:rsid w:val="005E05E4"/>
    <w:rsid w:val="00603582"/>
    <w:rsid w:val="00613F0E"/>
    <w:rsid w:val="00614803"/>
    <w:rsid w:val="0061533B"/>
    <w:rsid w:val="006240F6"/>
    <w:rsid w:val="00631F71"/>
    <w:rsid w:val="006C1206"/>
    <w:rsid w:val="006C2857"/>
    <w:rsid w:val="006C4D76"/>
    <w:rsid w:val="006D40B6"/>
    <w:rsid w:val="006D6617"/>
    <w:rsid w:val="007252F4"/>
    <w:rsid w:val="0077620B"/>
    <w:rsid w:val="007C76BD"/>
    <w:rsid w:val="007F6B30"/>
    <w:rsid w:val="0080754F"/>
    <w:rsid w:val="00824274"/>
    <w:rsid w:val="008627DA"/>
    <w:rsid w:val="008A4AC2"/>
    <w:rsid w:val="008B7F6E"/>
    <w:rsid w:val="008E51B7"/>
    <w:rsid w:val="008F01F2"/>
    <w:rsid w:val="0091111D"/>
    <w:rsid w:val="009A6B75"/>
    <w:rsid w:val="00A174DA"/>
    <w:rsid w:val="00A30018"/>
    <w:rsid w:val="00A3096C"/>
    <w:rsid w:val="00A63E27"/>
    <w:rsid w:val="00AA32CF"/>
    <w:rsid w:val="00AE05A8"/>
    <w:rsid w:val="00AE52E4"/>
    <w:rsid w:val="00B22B22"/>
    <w:rsid w:val="00B7424F"/>
    <w:rsid w:val="00BB15B5"/>
    <w:rsid w:val="00BC784A"/>
    <w:rsid w:val="00C430C8"/>
    <w:rsid w:val="00C5448C"/>
    <w:rsid w:val="00C56D7F"/>
    <w:rsid w:val="00C57A80"/>
    <w:rsid w:val="00C77A7A"/>
    <w:rsid w:val="00CC02E0"/>
    <w:rsid w:val="00CE10DB"/>
    <w:rsid w:val="00D27E89"/>
    <w:rsid w:val="00D4220D"/>
    <w:rsid w:val="00D53071"/>
    <w:rsid w:val="00D857A7"/>
    <w:rsid w:val="00D86F28"/>
    <w:rsid w:val="00DC7772"/>
    <w:rsid w:val="00DD0D05"/>
    <w:rsid w:val="00DD4128"/>
    <w:rsid w:val="00E001CC"/>
    <w:rsid w:val="00E65179"/>
    <w:rsid w:val="00E66037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1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235</Words>
  <Characters>1346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2</cp:revision>
  <cp:lastPrinted>2016-08-30T01:10:00Z</cp:lastPrinted>
  <dcterms:created xsi:type="dcterms:W3CDTF">2016-08-30T01:54:00Z</dcterms:created>
  <dcterms:modified xsi:type="dcterms:W3CDTF">2016-08-30T01:54:00Z</dcterms:modified>
</cp:coreProperties>
</file>