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297A" w:rsidRPr="00DA0B30" w:rsidRDefault="00D4297A" w:rsidP="00D4297A">
      <w:pPr>
        <w:jc w:val="both"/>
        <w:rPr>
          <w:rFonts w:eastAsia="標楷體"/>
          <w:b/>
          <w:sz w:val="28"/>
          <w:szCs w:val="28"/>
        </w:rPr>
      </w:pPr>
      <w:r w:rsidRPr="00DA0B30">
        <w:rPr>
          <w:rFonts w:eastAsia="標楷體" w:hAnsi="標楷體"/>
          <w:b/>
          <w:kern w:val="0"/>
          <w:sz w:val="28"/>
          <w:szCs w:val="28"/>
        </w:rPr>
        <w:t>鼓勵學生交流</w:t>
      </w:r>
      <w:r>
        <w:rPr>
          <w:rFonts w:eastAsia="標楷體" w:hAnsi="標楷體" w:hint="eastAsia"/>
          <w:b/>
          <w:kern w:val="0"/>
          <w:sz w:val="28"/>
          <w:szCs w:val="28"/>
        </w:rPr>
        <w:t xml:space="preserve"> </w:t>
      </w:r>
      <w:r>
        <w:rPr>
          <w:rFonts w:eastAsia="標楷體" w:hAnsi="標楷體" w:hint="eastAsia"/>
          <w:b/>
          <w:kern w:val="0"/>
          <w:sz w:val="28"/>
          <w:szCs w:val="28"/>
        </w:rPr>
        <w:t>成長</w:t>
      </w:r>
      <w:r w:rsidRPr="00DA0B30">
        <w:rPr>
          <w:rFonts w:eastAsia="標楷體" w:hAnsi="標楷體"/>
          <w:b/>
          <w:kern w:val="0"/>
          <w:sz w:val="28"/>
          <w:szCs w:val="28"/>
        </w:rPr>
        <w:t>與學習</w:t>
      </w:r>
      <w:r>
        <w:rPr>
          <w:rFonts w:eastAsia="標楷體" w:hAnsi="標楷體" w:hint="eastAsia"/>
          <w:b/>
          <w:kern w:val="0"/>
          <w:sz w:val="28"/>
          <w:szCs w:val="28"/>
        </w:rPr>
        <w:t>之</w:t>
      </w:r>
      <w:r w:rsidRPr="00DA0B30">
        <w:rPr>
          <w:rFonts w:eastAsia="標楷體" w:hAnsi="標楷體"/>
          <w:b/>
          <w:kern w:val="0"/>
          <w:sz w:val="28"/>
          <w:szCs w:val="28"/>
        </w:rPr>
        <w:t>措施</w:t>
      </w:r>
      <w:r>
        <w:rPr>
          <w:rFonts w:eastAsia="標楷體" w:hAnsi="標楷體" w:hint="eastAsia"/>
          <w:b/>
          <w:kern w:val="0"/>
          <w:sz w:val="28"/>
          <w:szCs w:val="28"/>
        </w:rPr>
        <w:t>與執行成效</w:t>
      </w:r>
    </w:p>
    <w:p w:rsidR="00D4297A" w:rsidRPr="00305713" w:rsidRDefault="00D4297A" w:rsidP="00D4297A">
      <w:pPr>
        <w:spacing w:line="240" w:lineRule="atLeast"/>
        <w:jc w:val="both"/>
        <w:rPr>
          <w:rFonts w:ascii="標楷體" w:eastAsia="標楷體" w:hAnsi="標楷體"/>
        </w:rPr>
      </w:pPr>
    </w:p>
    <w:p w:rsidR="00D4297A" w:rsidRPr="00F3359A" w:rsidRDefault="00D4297A" w:rsidP="00D4297A">
      <w:pPr>
        <w:numPr>
          <w:ilvl w:val="0"/>
          <w:numId w:val="1"/>
        </w:numPr>
        <w:spacing w:line="240" w:lineRule="atLeast"/>
        <w:jc w:val="both"/>
        <w:rPr>
          <w:rFonts w:ascii="標楷體" w:eastAsia="標楷體" w:hAnsi="標楷體"/>
        </w:rPr>
      </w:pPr>
      <w:r w:rsidRPr="00F3359A">
        <w:rPr>
          <w:rFonts w:eastAsia="標楷體" w:hint="eastAsia"/>
          <w:kern w:val="0"/>
        </w:rPr>
        <w:t>設置獎學金、進</w:t>
      </w:r>
      <w:r w:rsidRPr="00F3359A">
        <w:rPr>
          <w:rFonts w:ascii="標楷體" w:eastAsia="標楷體" w:hAnsi="標楷體" w:hint="eastAsia"/>
        </w:rPr>
        <w:t>步獎</w:t>
      </w:r>
    </w:p>
    <w:p w:rsidR="00D4297A" w:rsidRPr="00DA6146" w:rsidRDefault="00D4297A" w:rsidP="00D4297A">
      <w:pPr>
        <w:adjustRightInd w:val="0"/>
        <w:snapToGrid w:val="0"/>
        <w:spacing w:beforeLines="50" w:before="180"/>
        <w:rPr>
          <w:rFonts w:eastAsia="標楷體"/>
        </w:rPr>
      </w:pPr>
      <w:r>
        <w:rPr>
          <w:rFonts w:eastAsia="標楷體" w:hint="eastAsia"/>
        </w:rPr>
        <w:t>本校設有「輔仁書卷獎」，用於獎勵每學期各班成績優異前三名與操性優良的大學部學生。</w:t>
      </w:r>
      <w:r w:rsidRPr="00A602E2">
        <w:rPr>
          <w:rFonts w:eastAsia="標楷體" w:hint="eastAsia"/>
        </w:rPr>
        <w:t>「教宗若望保祿二</w:t>
      </w:r>
      <w:proofErr w:type="gramStart"/>
      <w:r w:rsidRPr="00A602E2">
        <w:rPr>
          <w:rFonts w:eastAsia="標楷體" w:hint="eastAsia"/>
        </w:rPr>
        <w:t>世</w:t>
      </w:r>
      <w:proofErr w:type="gramEnd"/>
      <w:r w:rsidRPr="00A602E2">
        <w:rPr>
          <w:rFonts w:eastAsia="標楷體" w:hint="eastAsia"/>
        </w:rPr>
        <w:t>獎學金」</w:t>
      </w:r>
      <w:r>
        <w:rPr>
          <w:rFonts w:eastAsia="標楷體" w:hint="eastAsia"/>
        </w:rPr>
        <w:t>則獎勵</w:t>
      </w:r>
      <w:r>
        <w:rPr>
          <w:rFonts w:ascii="標楷體" w:eastAsia="標楷體" w:hint="eastAsia"/>
        </w:rPr>
        <w:t>學生之行為足以體現本校辦學宗旨、目標及特色，並能落實德、智、體、群、美五育與全人教育之理念。本系</w:t>
      </w:r>
      <w:r w:rsidRPr="00CE40A0">
        <w:rPr>
          <w:rFonts w:eastAsia="標楷體" w:hint="eastAsia"/>
        </w:rPr>
        <w:t>為</w:t>
      </w:r>
      <w:r w:rsidRPr="00CE40A0">
        <w:rPr>
          <w:rFonts w:eastAsia="標楷體"/>
        </w:rPr>
        <w:t>獎勵</w:t>
      </w:r>
      <w:r w:rsidRPr="00CE40A0">
        <w:rPr>
          <w:rFonts w:eastAsia="標楷體" w:hint="eastAsia"/>
        </w:rPr>
        <w:t>每學期</w:t>
      </w:r>
      <w:r w:rsidRPr="00CE40A0">
        <w:rPr>
          <w:rFonts w:eastAsia="標楷體"/>
        </w:rPr>
        <w:t>專業主修科目成績優異的大學部學生</w:t>
      </w:r>
      <w:r w:rsidRPr="00CE40A0">
        <w:rPr>
          <w:rFonts w:eastAsia="標楷體" w:hint="eastAsia"/>
        </w:rPr>
        <w:t>，透過向外界募款的方式，設置「電機工程系書卷獎」</w:t>
      </w:r>
      <w:r>
        <w:rPr>
          <w:rFonts w:eastAsia="標楷體" w:hint="eastAsia"/>
        </w:rPr>
        <w:t>(</w:t>
      </w:r>
      <w:r w:rsidRPr="00F3359A">
        <w:rPr>
          <w:rFonts w:eastAsia="標楷體" w:hint="eastAsia"/>
          <w:color w:val="FF0000"/>
        </w:rPr>
        <w:t>請參考附件</w:t>
      </w:r>
      <w:r>
        <w:rPr>
          <w:rFonts w:eastAsia="標楷體" w:hint="eastAsia"/>
          <w:color w:val="FF0000"/>
        </w:rPr>
        <w:t>2.7</w:t>
      </w:r>
      <w:r w:rsidRPr="00F3359A">
        <w:rPr>
          <w:rFonts w:eastAsia="標楷體" w:hint="eastAsia"/>
          <w:color w:val="FF0000"/>
        </w:rPr>
        <w:t>)</w:t>
      </w:r>
      <w:r w:rsidRPr="00CE40A0">
        <w:rPr>
          <w:rFonts w:eastAsia="標楷體" w:hint="eastAsia"/>
        </w:rPr>
        <w:t>，頒發給每學期</w:t>
      </w:r>
      <w:proofErr w:type="gramStart"/>
      <w:r w:rsidRPr="00CE40A0">
        <w:rPr>
          <w:rFonts w:eastAsia="標楷體" w:hint="eastAsia"/>
        </w:rPr>
        <w:t>每年級</w:t>
      </w:r>
      <w:proofErr w:type="gramEnd"/>
      <w:r w:rsidRPr="00CE40A0">
        <w:rPr>
          <w:rFonts w:eastAsia="標楷體" w:hint="eastAsia"/>
        </w:rPr>
        <w:t>電機專業主科前三名之大學部學生，此外並設置「電機工程學系進步獎」</w:t>
      </w:r>
      <w:r>
        <w:rPr>
          <w:rFonts w:eastAsia="標楷體" w:hint="eastAsia"/>
        </w:rPr>
        <w:t>(</w:t>
      </w:r>
      <w:r w:rsidRPr="00F3359A">
        <w:rPr>
          <w:rFonts w:eastAsia="標楷體" w:hint="eastAsia"/>
          <w:color w:val="FF0000"/>
        </w:rPr>
        <w:t>請參考附件</w:t>
      </w:r>
      <w:r>
        <w:rPr>
          <w:rFonts w:eastAsia="標楷體" w:hint="eastAsia"/>
          <w:color w:val="FF0000"/>
        </w:rPr>
        <w:t>2.8</w:t>
      </w:r>
      <w:r w:rsidRPr="00F3359A">
        <w:rPr>
          <w:rFonts w:eastAsia="標楷體" w:hint="eastAsia"/>
          <w:color w:val="FF0000"/>
        </w:rPr>
        <w:t>)</w:t>
      </w:r>
      <w:r w:rsidRPr="00CE40A0">
        <w:rPr>
          <w:rFonts w:eastAsia="標楷體" w:hint="eastAsia"/>
        </w:rPr>
        <w:t>，用於獎勵大二以上在連續</w:t>
      </w:r>
      <w:proofErr w:type="gramStart"/>
      <w:r w:rsidRPr="00CE40A0">
        <w:rPr>
          <w:rFonts w:eastAsia="標楷體" w:hint="eastAsia"/>
        </w:rPr>
        <w:t>三</w:t>
      </w:r>
      <w:proofErr w:type="gramEnd"/>
      <w:r w:rsidRPr="00CE40A0">
        <w:rPr>
          <w:rFonts w:eastAsia="標楷體" w:hint="eastAsia"/>
        </w:rPr>
        <w:t>學期中成績進步</w:t>
      </w:r>
      <w:r>
        <w:rPr>
          <w:rFonts w:eastAsia="標楷體" w:hint="eastAsia"/>
        </w:rPr>
        <w:t>幅度顯著</w:t>
      </w:r>
      <w:r w:rsidRPr="00CE40A0">
        <w:rPr>
          <w:rFonts w:eastAsia="標楷體" w:hint="eastAsia"/>
        </w:rPr>
        <w:t>之大學部學生。</w:t>
      </w:r>
      <w:r>
        <w:rPr>
          <w:rFonts w:eastAsia="標楷體" w:hint="eastAsia"/>
        </w:rPr>
        <w:t>另外，</w:t>
      </w:r>
      <w:r w:rsidRPr="00DA6146">
        <w:rPr>
          <w:rFonts w:ascii="標楷體" w:eastAsia="標楷體" w:hint="eastAsia"/>
        </w:rPr>
        <w:t>為紀念陳俊佑學長暨鼓勵輔仁大學電機系同學認真向學，</w:t>
      </w:r>
      <w:smartTag w:uri="urn:schemas-microsoft-com:office:smarttags" w:element="PersonName">
        <w:smartTagPr>
          <w:attr w:name="ProductID" w:val="陳兆智"/>
        </w:smartTagPr>
        <w:r w:rsidRPr="00DA6146">
          <w:rPr>
            <w:rFonts w:ascii="標楷體" w:eastAsia="標楷體" w:hint="eastAsia"/>
          </w:rPr>
          <w:t>陳兆智</w:t>
        </w:r>
      </w:smartTag>
      <w:r>
        <w:rPr>
          <w:rFonts w:ascii="標楷體" w:eastAsia="標楷體" w:hint="eastAsia"/>
        </w:rPr>
        <w:t>先生捐款</w:t>
      </w:r>
      <w:r w:rsidRPr="00DA6146">
        <w:rPr>
          <w:rFonts w:ascii="標楷體" w:eastAsia="標楷體" w:hint="eastAsia"/>
        </w:rPr>
        <w:t>設立「陳俊佑學長紀念獎學</w:t>
      </w:r>
      <w:r w:rsidRPr="00DA6146">
        <w:rPr>
          <w:rFonts w:eastAsia="標楷體" w:hint="eastAsia"/>
        </w:rPr>
        <w:t>金」</w:t>
      </w:r>
      <w:r>
        <w:rPr>
          <w:rFonts w:eastAsia="標楷體" w:hint="eastAsia"/>
        </w:rPr>
        <w:t>。</w:t>
      </w:r>
    </w:p>
    <w:p w:rsidR="00D4297A" w:rsidRPr="00A602E2" w:rsidRDefault="00D4297A" w:rsidP="00D4297A">
      <w:pPr>
        <w:spacing w:line="240" w:lineRule="atLeast"/>
        <w:jc w:val="both"/>
        <w:rPr>
          <w:rFonts w:eastAsia="標楷體"/>
        </w:rPr>
      </w:pPr>
    </w:p>
    <w:p w:rsidR="00D4297A" w:rsidRPr="00A602E2" w:rsidRDefault="00D4297A" w:rsidP="00D4297A">
      <w:pPr>
        <w:numPr>
          <w:ilvl w:val="0"/>
          <w:numId w:val="1"/>
        </w:numPr>
        <w:spacing w:line="240" w:lineRule="atLeast"/>
        <w:jc w:val="both"/>
        <w:rPr>
          <w:rFonts w:ascii="標楷體" w:eastAsia="標楷體" w:hAnsi="標楷體"/>
        </w:rPr>
      </w:pPr>
      <w:r w:rsidRPr="00F3359A">
        <w:rPr>
          <w:rFonts w:eastAsia="標楷體" w:hint="eastAsia"/>
          <w:kern w:val="0"/>
        </w:rPr>
        <w:t>設置</w:t>
      </w:r>
      <w:r>
        <w:rPr>
          <w:rFonts w:eastAsia="標楷體" w:hint="eastAsia"/>
          <w:kern w:val="0"/>
        </w:rPr>
        <w:t>助</w:t>
      </w:r>
      <w:r w:rsidRPr="00F3359A">
        <w:rPr>
          <w:rFonts w:eastAsia="標楷體" w:hint="eastAsia"/>
          <w:kern w:val="0"/>
        </w:rPr>
        <w:t>學金</w:t>
      </w:r>
    </w:p>
    <w:p w:rsidR="00D4297A" w:rsidRDefault="00D4297A" w:rsidP="00D4297A">
      <w:pPr>
        <w:spacing w:line="240" w:lineRule="atLeast"/>
        <w:jc w:val="both"/>
        <w:rPr>
          <w:rFonts w:eastAsia="標楷體"/>
          <w:kern w:val="0"/>
        </w:rPr>
      </w:pPr>
      <w:r>
        <w:rPr>
          <w:rFonts w:eastAsia="標楷體" w:hint="eastAsia"/>
          <w:kern w:val="0"/>
        </w:rPr>
        <w:t>本校學</w:t>
      </w:r>
      <w:proofErr w:type="gramStart"/>
      <w:r>
        <w:rPr>
          <w:rFonts w:eastAsia="標楷體" w:hint="eastAsia"/>
          <w:kern w:val="0"/>
        </w:rPr>
        <w:t>務</w:t>
      </w:r>
      <w:proofErr w:type="gramEnd"/>
      <w:r>
        <w:rPr>
          <w:rFonts w:eastAsia="標楷體" w:hint="eastAsia"/>
          <w:kern w:val="0"/>
        </w:rPr>
        <w:t>處設有全校「獎助學金資訊系統」。對於家境清寒或需急難救助的同學，本校設有多項助學金。另外亦設有多項就學優待減免與補助等辦法，可參閱本校生活輔導組網站</w:t>
      </w:r>
    </w:p>
    <w:p w:rsidR="00D4297A" w:rsidRDefault="00C2420A" w:rsidP="00D4297A">
      <w:pPr>
        <w:spacing w:line="240" w:lineRule="atLeast"/>
        <w:jc w:val="both"/>
        <w:rPr>
          <w:rFonts w:ascii="標楷體" w:eastAsia="標楷體" w:hAnsi="標楷體"/>
          <w:kern w:val="0"/>
        </w:rPr>
      </w:pPr>
      <w:hyperlink r:id="rId8" w:history="1">
        <w:r w:rsidR="00D4297A" w:rsidRPr="00451F04">
          <w:rPr>
            <w:rStyle w:val="a7"/>
            <w:rFonts w:ascii="標楷體" w:eastAsia="標楷體" w:hAnsi="標楷體"/>
            <w:kern w:val="0"/>
          </w:rPr>
          <w:t>http://life.dsa.fju.edu.tw/rule.html</w:t>
        </w:r>
      </w:hyperlink>
    </w:p>
    <w:p w:rsidR="00D4297A" w:rsidRDefault="00D4297A" w:rsidP="00D4297A">
      <w:pPr>
        <w:spacing w:line="240" w:lineRule="atLeast"/>
        <w:jc w:val="both"/>
        <w:rPr>
          <w:rFonts w:ascii="標楷體" w:eastAsia="標楷體" w:hAnsi="標楷體"/>
          <w:kern w:val="0"/>
        </w:rPr>
      </w:pPr>
      <w:r>
        <w:rPr>
          <w:rFonts w:ascii="標楷體" w:eastAsia="標楷體" w:hAnsi="標楷體" w:hint="eastAsia"/>
          <w:kern w:val="0"/>
        </w:rPr>
        <w:t>重要辦法如下所列：</w:t>
      </w:r>
    </w:p>
    <w:p w:rsidR="00D4297A" w:rsidRPr="00A602E2" w:rsidRDefault="00D4297A" w:rsidP="00D4297A">
      <w:pPr>
        <w:spacing w:line="240" w:lineRule="atLeast"/>
        <w:ind w:firstLineChars="50" w:firstLine="120"/>
        <w:jc w:val="both"/>
        <w:rPr>
          <w:rFonts w:eastAsia="標楷體"/>
          <w:kern w:val="0"/>
        </w:rPr>
      </w:pPr>
      <w:r>
        <w:rPr>
          <w:rFonts w:eastAsia="標楷體" w:hint="eastAsia"/>
          <w:kern w:val="0"/>
        </w:rPr>
        <w:t xml:space="preserve">1. </w:t>
      </w:r>
      <w:r w:rsidRPr="00A602E2">
        <w:rPr>
          <w:rFonts w:eastAsia="標楷體" w:hint="eastAsia"/>
          <w:kern w:val="0"/>
        </w:rPr>
        <w:t>輔仁大學學生急難救助金實施要點</w:t>
      </w:r>
    </w:p>
    <w:p w:rsidR="00D4297A" w:rsidRPr="00A602E2" w:rsidRDefault="00D4297A" w:rsidP="00D4297A">
      <w:pPr>
        <w:spacing w:line="240" w:lineRule="atLeast"/>
        <w:jc w:val="both"/>
        <w:rPr>
          <w:rFonts w:eastAsia="標楷體"/>
          <w:kern w:val="0"/>
        </w:rPr>
      </w:pPr>
      <w:r w:rsidRPr="00A602E2">
        <w:rPr>
          <w:rFonts w:eastAsia="標楷體" w:hint="eastAsia"/>
          <w:kern w:val="0"/>
        </w:rPr>
        <w:t xml:space="preserve"> </w:t>
      </w:r>
      <w:r>
        <w:rPr>
          <w:rFonts w:eastAsia="標楷體" w:hint="eastAsia"/>
          <w:kern w:val="0"/>
        </w:rPr>
        <w:t xml:space="preserve">2. </w:t>
      </w:r>
      <w:r w:rsidRPr="00A602E2">
        <w:rPr>
          <w:rFonts w:eastAsia="標楷體" w:hint="eastAsia"/>
          <w:kern w:val="0"/>
        </w:rPr>
        <w:t>輔仁大學清寒學生助學金實施辦法</w:t>
      </w:r>
    </w:p>
    <w:p w:rsidR="00D4297A" w:rsidRPr="00A602E2" w:rsidRDefault="00D4297A" w:rsidP="00D4297A">
      <w:pPr>
        <w:spacing w:line="240" w:lineRule="atLeast"/>
        <w:jc w:val="both"/>
        <w:rPr>
          <w:rFonts w:eastAsia="標楷體"/>
          <w:kern w:val="0"/>
        </w:rPr>
      </w:pPr>
      <w:r w:rsidRPr="00A602E2">
        <w:rPr>
          <w:rFonts w:eastAsia="標楷體" w:hint="eastAsia"/>
          <w:kern w:val="0"/>
        </w:rPr>
        <w:t xml:space="preserve"> </w:t>
      </w:r>
      <w:r>
        <w:rPr>
          <w:rFonts w:eastAsia="標楷體" w:hint="eastAsia"/>
          <w:kern w:val="0"/>
        </w:rPr>
        <w:t xml:space="preserve">3. </w:t>
      </w:r>
      <w:r w:rsidRPr="00A602E2">
        <w:rPr>
          <w:rFonts w:eastAsia="標楷體" w:hint="eastAsia"/>
          <w:kern w:val="0"/>
        </w:rPr>
        <w:t>輔仁大學學生就學獎補助實施辦法</w:t>
      </w:r>
    </w:p>
    <w:p w:rsidR="00D4297A" w:rsidRPr="00A602E2" w:rsidRDefault="00D4297A" w:rsidP="00D4297A">
      <w:pPr>
        <w:spacing w:line="240" w:lineRule="atLeast"/>
        <w:jc w:val="both"/>
        <w:rPr>
          <w:rFonts w:eastAsia="標楷體"/>
          <w:kern w:val="0"/>
        </w:rPr>
      </w:pPr>
      <w:r w:rsidRPr="00A602E2">
        <w:rPr>
          <w:rFonts w:eastAsia="標楷體" w:hint="eastAsia"/>
          <w:kern w:val="0"/>
        </w:rPr>
        <w:t xml:space="preserve"> </w:t>
      </w:r>
      <w:r>
        <w:rPr>
          <w:rFonts w:eastAsia="標楷體" w:hint="eastAsia"/>
          <w:kern w:val="0"/>
        </w:rPr>
        <w:t xml:space="preserve">4. </w:t>
      </w:r>
      <w:r w:rsidRPr="00A602E2">
        <w:rPr>
          <w:rFonts w:eastAsia="標楷體" w:hint="eastAsia"/>
          <w:kern w:val="0"/>
        </w:rPr>
        <w:t>輔仁大學生活助學金實施辦法</w:t>
      </w:r>
    </w:p>
    <w:p w:rsidR="00D4297A" w:rsidRPr="00A602E2" w:rsidRDefault="00D4297A" w:rsidP="00D4297A">
      <w:pPr>
        <w:jc w:val="both"/>
        <w:rPr>
          <w:rFonts w:eastAsia="標楷體"/>
          <w:kern w:val="0"/>
        </w:rPr>
      </w:pPr>
      <w:r w:rsidRPr="00A602E2">
        <w:rPr>
          <w:rFonts w:eastAsia="標楷體" w:hint="eastAsia"/>
          <w:kern w:val="0"/>
        </w:rPr>
        <w:t xml:space="preserve"> </w:t>
      </w:r>
      <w:r>
        <w:rPr>
          <w:rFonts w:eastAsia="標楷體" w:hint="eastAsia"/>
          <w:kern w:val="0"/>
        </w:rPr>
        <w:t xml:space="preserve">5. </w:t>
      </w:r>
      <w:r w:rsidRPr="00A602E2">
        <w:rPr>
          <w:rFonts w:eastAsia="標楷體" w:hint="eastAsia"/>
          <w:kern w:val="0"/>
        </w:rPr>
        <w:t>輔仁大學獎助學金</w:t>
      </w:r>
      <w:r>
        <w:rPr>
          <w:rFonts w:eastAsia="標楷體" w:hint="eastAsia"/>
          <w:kern w:val="0"/>
        </w:rPr>
        <w:t>申請</w:t>
      </w:r>
      <w:r w:rsidRPr="00A602E2">
        <w:rPr>
          <w:rFonts w:eastAsia="標楷體" w:hint="eastAsia"/>
          <w:kern w:val="0"/>
        </w:rPr>
        <w:t>須知</w:t>
      </w:r>
    </w:p>
    <w:p w:rsidR="00D4297A" w:rsidRPr="00A602E2" w:rsidRDefault="00D4297A" w:rsidP="00D4297A">
      <w:pPr>
        <w:jc w:val="both"/>
        <w:rPr>
          <w:rFonts w:eastAsia="標楷體"/>
          <w:kern w:val="0"/>
        </w:rPr>
      </w:pPr>
      <w:r w:rsidRPr="00A602E2">
        <w:rPr>
          <w:rFonts w:eastAsia="標楷體" w:hint="eastAsia"/>
          <w:kern w:val="0"/>
        </w:rPr>
        <w:t xml:space="preserve"> </w:t>
      </w:r>
      <w:r>
        <w:rPr>
          <w:rFonts w:eastAsia="標楷體" w:hint="eastAsia"/>
          <w:kern w:val="0"/>
        </w:rPr>
        <w:t>6. 106</w:t>
      </w:r>
      <w:r>
        <w:rPr>
          <w:rFonts w:eastAsia="標楷體" w:hint="eastAsia"/>
          <w:kern w:val="0"/>
        </w:rPr>
        <w:t>學年度</w:t>
      </w:r>
      <w:r w:rsidRPr="00A602E2">
        <w:rPr>
          <w:rFonts w:eastAsia="標楷體" w:hint="eastAsia"/>
          <w:kern w:val="0"/>
        </w:rPr>
        <w:t>大專校院弱勢學生助學計畫</w:t>
      </w:r>
      <w:r w:rsidRPr="00A602E2">
        <w:rPr>
          <w:rFonts w:eastAsia="標楷體" w:hint="eastAsia"/>
          <w:kern w:val="0"/>
        </w:rPr>
        <w:t>-</w:t>
      </w:r>
      <w:r w:rsidRPr="00A602E2">
        <w:rPr>
          <w:rFonts w:eastAsia="標楷體" w:hint="eastAsia"/>
          <w:kern w:val="0"/>
        </w:rPr>
        <w:t>共同助學金補助辦法</w:t>
      </w:r>
    </w:p>
    <w:p w:rsidR="00D4297A" w:rsidRPr="00A602E2" w:rsidRDefault="00D4297A" w:rsidP="00D4297A">
      <w:pPr>
        <w:ind w:firstLineChars="50" w:firstLine="120"/>
        <w:jc w:val="both"/>
        <w:rPr>
          <w:rFonts w:eastAsia="標楷體"/>
          <w:kern w:val="0"/>
        </w:rPr>
      </w:pPr>
      <w:r>
        <w:rPr>
          <w:rFonts w:eastAsia="標楷體" w:hint="eastAsia"/>
          <w:kern w:val="0"/>
        </w:rPr>
        <w:t xml:space="preserve">7. </w:t>
      </w:r>
      <w:r w:rsidRPr="00A602E2">
        <w:rPr>
          <w:rFonts w:eastAsia="標楷體" w:hint="eastAsia"/>
          <w:kern w:val="0"/>
        </w:rPr>
        <w:t>輔仁大學日間部同學申辦</w:t>
      </w:r>
      <w:r>
        <w:rPr>
          <w:rFonts w:eastAsia="標楷體" w:hint="eastAsia"/>
          <w:kern w:val="0"/>
        </w:rPr>
        <w:t>106-1</w:t>
      </w:r>
      <w:r>
        <w:rPr>
          <w:rFonts w:eastAsia="標楷體" w:hint="eastAsia"/>
          <w:kern w:val="0"/>
        </w:rPr>
        <w:t>教育部各類</w:t>
      </w:r>
      <w:r w:rsidRPr="00A602E2">
        <w:rPr>
          <w:rFonts w:eastAsia="標楷體" w:hint="eastAsia"/>
          <w:kern w:val="0"/>
        </w:rPr>
        <w:t>就學優待減免注意事項</w:t>
      </w:r>
    </w:p>
    <w:p w:rsidR="00D4297A" w:rsidRPr="00A602E2" w:rsidRDefault="00D4297A" w:rsidP="00D4297A">
      <w:pPr>
        <w:jc w:val="both"/>
        <w:rPr>
          <w:rFonts w:eastAsia="標楷體"/>
          <w:kern w:val="0"/>
        </w:rPr>
      </w:pPr>
      <w:r w:rsidRPr="00A602E2">
        <w:rPr>
          <w:rFonts w:eastAsia="標楷體" w:hint="eastAsia"/>
          <w:kern w:val="0"/>
        </w:rPr>
        <w:t xml:space="preserve"> </w:t>
      </w:r>
      <w:r>
        <w:rPr>
          <w:rFonts w:eastAsia="標楷體" w:hint="eastAsia"/>
          <w:kern w:val="0"/>
        </w:rPr>
        <w:t xml:space="preserve">8. </w:t>
      </w:r>
      <w:r>
        <w:rPr>
          <w:rFonts w:eastAsia="標楷體" w:hint="eastAsia"/>
          <w:kern w:val="0"/>
        </w:rPr>
        <w:t>輔仁大學進修部同學申辦</w:t>
      </w:r>
      <w:r w:rsidRPr="00A602E2">
        <w:rPr>
          <w:rFonts w:eastAsia="標楷體" w:hint="eastAsia"/>
          <w:kern w:val="0"/>
        </w:rPr>
        <w:t>就學優待減免注意事項</w:t>
      </w:r>
    </w:p>
    <w:p w:rsidR="00D4297A" w:rsidRPr="00A602E2" w:rsidRDefault="00D4297A" w:rsidP="00D4297A">
      <w:pPr>
        <w:jc w:val="both"/>
        <w:rPr>
          <w:rFonts w:eastAsia="標楷體"/>
          <w:kern w:val="0"/>
        </w:rPr>
      </w:pPr>
      <w:r w:rsidRPr="00A602E2">
        <w:rPr>
          <w:rFonts w:eastAsia="標楷體" w:hint="eastAsia"/>
          <w:kern w:val="0"/>
        </w:rPr>
        <w:t xml:space="preserve"> </w:t>
      </w:r>
      <w:r>
        <w:rPr>
          <w:rFonts w:eastAsia="標楷體" w:hint="eastAsia"/>
          <w:kern w:val="0"/>
        </w:rPr>
        <w:t xml:space="preserve">9. </w:t>
      </w:r>
      <w:r w:rsidRPr="00A602E2">
        <w:rPr>
          <w:rFonts w:eastAsia="標楷體" w:hint="eastAsia"/>
          <w:kern w:val="0"/>
        </w:rPr>
        <w:t>低收入戶及中低收入戶</w:t>
      </w:r>
      <w:proofErr w:type="gramStart"/>
      <w:r w:rsidRPr="00A602E2">
        <w:rPr>
          <w:rFonts w:eastAsia="標楷體" w:hint="eastAsia"/>
          <w:kern w:val="0"/>
        </w:rPr>
        <w:t>學生學生</w:t>
      </w:r>
      <w:proofErr w:type="gramEnd"/>
      <w:r w:rsidRPr="00A602E2">
        <w:rPr>
          <w:rFonts w:eastAsia="標楷體" w:hint="eastAsia"/>
          <w:kern w:val="0"/>
        </w:rPr>
        <w:t>就讀高級中等以上學校就學費用減免辦法</w:t>
      </w:r>
    </w:p>
    <w:p w:rsidR="00D4297A" w:rsidRPr="00A602E2" w:rsidRDefault="00D4297A" w:rsidP="00D4297A">
      <w:pPr>
        <w:jc w:val="both"/>
        <w:rPr>
          <w:rFonts w:eastAsia="標楷體"/>
          <w:kern w:val="0"/>
        </w:rPr>
      </w:pPr>
      <w:r w:rsidRPr="00A602E2">
        <w:rPr>
          <w:rFonts w:eastAsia="標楷體" w:hint="eastAsia"/>
          <w:kern w:val="0"/>
        </w:rPr>
        <w:t xml:space="preserve"> </w:t>
      </w:r>
      <w:r>
        <w:rPr>
          <w:rFonts w:eastAsia="標楷體" w:hint="eastAsia"/>
          <w:kern w:val="0"/>
        </w:rPr>
        <w:t xml:space="preserve">10. </w:t>
      </w:r>
      <w:r w:rsidRPr="00A602E2">
        <w:rPr>
          <w:rFonts w:eastAsia="標楷體" w:hint="eastAsia"/>
          <w:kern w:val="0"/>
        </w:rPr>
        <w:t>身心障礙學生及身心障礙人士子女就學費用減免辦法</w:t>
      </w:r>
    </w:p>
    <w:p w:rsidR="00D4297A" w:rsidRPr="00A602E2" w:rsidRDefault="00D4297A" w:rsidP="00D4297A">
      <w:pPr>
        <w:jc w:val="both"/>
        <w:rPr>
          <w:rFonts w:eastAsia="標楷體"/>
          <w:kern w:val="0"/>
        </w:rPr>
      </w:pPr>
      <w:r w:rsidRPr="00A602E2">
        <w:rPr>
          <w:rFonts w:eastAsia="標楷體" w:hint="eastAsia"/>
          <w:kern w:val="0"/>
        </w:rPr>
        <w:t xml:space="preserve"> </w:t>
      </w:r>
      <w:r>
        <w:rPr>
          <w:rFonts w:eastAsia="標楷體" w:hint="eastAsia"/>
          <w:kern w:val="0"/>
        </w:rPr>
        <w:t xml:space="preserve">11. </w:t>
      </w:r>
      <w:r w:rsidRPr="00A602E2">
        <w:rPr>
          <w:rFonts w:eastAsia="標楷體" w:hint="eastAsia"/>
          <w:kern w:val="0"/>
        </w:rPr>
        <w:t>原住民學生就讀國立及私立專科以上學校學雜費減免辦法</w:t>
      </w:r>
    </w:p>
    <w:p w:rsidR="00D4297A" w:rsidRPr="00A602E2" w:rsidRDefault="00D4297A" w:rsidP="00D4297A">
      <w:pPr>
        <w:jc w:val="both"/>
        <w:rPr>
          <w:rFonts w:eastAsia="標楷體"/>
          <w:kern w:val="0"/>
        </w:rPr>
      </w:pPr>
      <w:r w:rsidRPr="00A602E2">
        <w:rPr>
          <w:rFonts w:eastAsia="標楷體" w:hint="eastAsia"/>
          <w:kern w:val="0"/>
        </w:rPr>
        <w:t xml:space="preserve"> </w:t>
      </w:r>
      <w:r>
        <w:rPr>
          <w:rFonts w:eastAsia="標楷體" w:hint="eastAsia"/>
          <w:kern w:val="0"/>
        </w:rPr>
        <w:t xml:space="preserve">12. </w:t>
      </w:r>
      <w:r>
        <w:rPr>
          <w:rFonts w:eastAsia="標楷體" w:hint="eastAsia"/>
          <w:kern w:val="0"/>
        </w:rPr>
        <w:t>特殊境遇家庭之子女就讀高級中等以上學校學雜費減免辦法</w:t>
      </w:r>
    </w:p>
    <w:p w:rsidR="00D4297A" w:rsidRPr="00A602E2" w:rsidRDefault="00D4297A" w:rsidP="00D4297A">
      <w:pPr>
        <w:jc w:val="both"/>
        <w:rPr>
          <w:rFonts w:eastAsia="標楷體"/>
          <w:kern w:val="0"/>
        </w:rPr>
      </w:pPr>
      <w:r w:rsidRPr="00A602E2">
        <w:rPr>
          <w:rFonts w:eastAsia="標楷體" w:hint="eastAsia"/>
          <w:kern w:val="0"/>
        </w:rPr>
        <w:t xml:space="preserve"> </w:t>
      </w:r>
      <w:r>
        <w:rPr>
          <w:rFonts w:eastAsia="標楷體" w:hint="eastAsia"/>
          <w:kern w:val="0"/>
        </w:rPr>
        <w:t xml:space="preserve">13. </w:t>
      </w:r>
      <w:r w:rsidRPr="00A602E2">
        <w:rPr>
          <w:rFonts w:eastAsia="標楷體" w:hint="eastAsia"/>
          <w:kern w:val="0"/>
        </w:rPr>
        <w:t>低收入戶及中低收入戶相關福利</w:t>
      </w:r>
    </w:p>
    <w:p w:rsidR="00D4297A" w:rsidRDefault="00D4297A" w:rsidP="00D4297A">
      <w:pPr>
        <w:spacing w:line="240" w:lineRule="atLeast"/>
        <w:jc w:val="both"/>
        <w:rPr>
          <w:rFonts w:ascii="標楷體" w:eastAsia="標楷體" w:hAnsi="標楷體"/>
        </w:rPr>
      </w:pPr>
    </w:p>
    <w:p w:rsidR="00D4297A" w:rsidRDefault="00D4297A" w:rsidP="00D4297A">
      <w:pPr>
        <w:numPr>
          <w:ilvl w:val="0"/>
          <w:numId w:val="1"/>
        </w:numPr>
        <w:spacing w:line="240" w:lineRule="atLeast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每年舉辦本系「論文研究成果發表會」</w:t>
      </w:r>
    </w:p>
    <w:p w:rsidR="00D4297A" w:rsidRDefault="00D4297A" w:rsidP="00D4297A">
      <w:pPr>
        <w:autoSpaceDE w:val="0"/>
        <w:autoSpaceDN w:val="0"/>
        <w:ind w:firstLine="480"/>
        <w:jc w:val="both"/>
        <w:rPr>
          <w:rFonts w:ascii="標楷體" w:eastAsia="標楷體" w:hAnsi="標楷體"/>
        </w:rPr>
      </w:pPr>
      <w:r w:rsidRPr="00D52790">
        <w:rPr>
          <w:rFonts w:ascii="標楷體" w:eastAsia="標楷體" w:hAnsi="標楷體" w:hint="eastAsia"/>
        </w:rPr>
        <w:t>為了鼓勵本系學生紮實理論基礎以及學以致用的創意精神，並提供學生成果展現與</w:t>
      </w:r>
      <w:r w:rsidRPr="00883168">
        <w:rPr>
          <w:rFonts w:ascii="標楷體" w:eastAsia="標楷體" w:hAnsi="標楷體" w:hint="eastAsia"/>
          <w:u w:val="single"/>
        </w:rPr>
        <w:t>交流討論</w:t>
      </w:r>
      <w:r w:rsidRPr="00D52790">
        <w:rPr>
          <w:rFonts w:ascii="標楷體" w:eastAsia="標楷體" w:hAnsi="標楷體" w:hint="eastAsia"/>
        </w:rPr>
        <w:t>的機會，本系於每年五月份舉辦「論文研究成果發表會」，包含</w:t>
      </w:r>
      <w:r w:rsidRPr="00D52790">
        <w:rPr>
          <w:rFonts w:ascii="標楷體" w:eastAsia="標楷體" w:hAnsi="標楷體"/>
        </w:rPr>
        <w:t>碩士班(含碩士在職專班)論文研究成果、及</w:t>
      </w:r>
      <w:r w:rsidRPr="00D52790">
        <w:rPr>
          <w:rFonts w:ascii="標楷體" w:eastAsia="標楷體" w:hAnsi="標楷體" w:hint="eastAsia"/>
        </w:rPr>
        <w:t>每年</w:t>
      </w:r>
      <w:r>
        <w:rPr>
          <w:rFonts w:ascii="標楷體" w:eastAsia="標楷體" w:hAnsi="標楷體" w:hint="eastAsia"/>
        </w:rPr>
        <w:t>校慶舉辦</w:t>
      </w:r>
      <w:r w:rsidRPr="00D52790">
        <w:rPr>
          <w:rFonts w:ascii="標楷體" w:eastAsia="標楷體" w:hAnsi="標楷體"/>
        </w:rPr>
        <w:t>大學部專題實驗成果展示。</w:t>
      </w:r>
      <w:r w:rsidRPr="00D52790">
        <w:rPr>
          <w:rFonts w:ascii="標楷體" w:eastAsia="標楷體" w:hAnsi="標楷體" w:hint="eastAsia"/>
        </w:rPr>
        <w:t>並制定</w:t>
      </w:r>
      <w:r w:rsidRPr="00D52790">
        <w:rPr>
          <w:rFonts w:ascii="標楷體" w:eastAsia="標楷體" w:hAnsi="標楷體"/>
        </w:rPr>
        <w:t>「最佳海報製作獎」、及「最佳論文獎」予以鼓勵</w:t>
      </w:r>
      <w:r w:rsidRPr="00D52790">
        <w:rPr>
          <w:rFonts w:ascii="標楷體" w:eastAsia="標楷體" w:hAnsi="標楷體" w:hint="eastAsia"/>
        </w:rPr>
        <w:t>成果表現優異的學</w:t>
      </w:r>
      <w:r w:rsidRPr="00D52790">
        <w:rPr>
          <w:rFonts w:ascii="標楷體" w:eastAsia="標楷體" w:hAnsi="標楷體" w:hint="eastAsia"/>
        </w:rPr>
        <w:lastRenderedPageBreak/>
        <w:t>生。</w:t>
      </w:r>
      <w:r>
        <w:rPr>
          <w:rFonts w:ascii="標楷體" w:eastAsia="標楷體" w:hAnsi="標楷體" w:hint="eastAsia"/>
        </w:rPr>
        <w:t>成果發表會之相關訊息可參閱本系網頁連結：</w:t>
      </w:r>
    </w:p>
    <w:p w:rsidR="00D4297A" w:rsidRDefault="00C2420A" w:rsidP="00D4297A">
      <w:pPr>
        <w:autoSpaceDE w:val="0"/>
        <w:autoSpaceDN w:val="0"/>
        <w:jc w:val="both"/>
        <w:rPr>
          <w:rFonts w:ascii="標楷體" w:eastAsia="標楷體" w:hAnsi="標楷體"/>
        </w:rPr>
      </w:pPr>
      <w:hyperlink r:id="rId9" w:history="1">
        <w:r w:rsidR="00D4297A" w:rsidRPr="00451F04">
          <w:rPr>
            <w:rStyle w:val="a7"/>
            <w:rFonts w:ascii="標楷體" w:eastAsia="標楷體" w:hAnsi="標楷體"/>
          </w:rPr>
          <w:t>http://www.ee.fju.edu.tw/data.php?id=66&amp;tpl=3</w:t>
        </w:r>
      </w:hyperlink>
    </w:p>
    <w:p w:rsidR="00D4297A" w:rsidRPr="00DA6146" w:rsidRDefault="00D4297A" w:rsidP="00D4297A">
      <w:pPr>
        <w:spacing w:line="240" w:lineRule="atLeast"/>
        <w:jc w:val="both"/>
        <w:rPr>
          <w:rFonts w:ascii="標楷體" w:eastAsia="標楷體" w:hAnsi="標楷體"/>
        </w:rPr>
      </w:pPr>
    </w:p>
    <w:p w:rsidR="00D4297A" w:rsidRDefault="00D4297A" w:rsidP="00D4297A">
      <w:pPr>
        <w:numPr>
          <w:ilvl w:val="0"/>
          <w:numId w:val="1"/>
        </w:numPr>
        <w:spacing w:line="240" w:lineRule="atLeast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舉辦校內跨院系學藝競賽</w:t>
      </w:r>
    </w:p>
    <w:p w:rsidR="00D4297A" w:rsidRDefault="00D4297A" w:rsidP="00D4297A">
      <w:pPr>
        <w:spacing w:line="240" w:lineRule="atLeast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本系與校內相關科系每年合辦學藝競賽，包括「機器人競賽」、「計算機程式設計比賽」等。本校研發處近幾年每年舉辦「研發成果商品化創意競賽」，本系師生榮獲</w:t>
      </w:r>
      <w:proofErr w:type="gramStart"/>
      <w:r>
        <w:rPr>
          <w:rFonts w:ascii="標楷體" w:eastAsia="標楷體" w:hAnsi="標楷體" w:hint="eastAsia"/>
        </w:rPr>
        <w:t>100</w:t>
      </w:r>
      <w:proofErr w:type="gramEnd"/>
      <w:r>
        <w:rPr>
          <w:rFonts w:ascii="標楷體" w:eastAsia="標楷體" w:hAnsi="標楷體" w:hint="eastAsia"/>
        </w:rPr>
        <w:t>年度技術成果組冠軍。本系同學亦獲得本年度「機器人競賽」全校冠軍。</w:t>
      </w:r>
    </w:p>
    <w:p w:rsidR="00D4297A" w:rsidRPr="00F3359A" w:rsidRDefault="00D4297A" w:rsidP="00D4297A">
      <w:pPr>
        <w:spacing w:line="240" w:lineRule="atLeast"/>
        <w:jc w:val="both"/>
        <w:rPr>
          <w:rFonts w:ascii="標楷體" w:eastAsia="標楷體" w:hAnsi="標楷體"/>
        </w:rPr>
      </w:pPr>
    </w:p>
    <w:p w:rsidR="00D4297A" w:rsidRDefault="00D4297A" w:rsidP="00D4297A">
      <w:pPr>
        <w:numPr>
          <w:ilvl w:val="0"/>
          <w:numId w:val="1"/>
        </w:numPr>
        <w:spacing w:line="240" w:lineRule="atLeast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鼓勵參加校外學藝競賽</w:t>
      </w:r>
    </w:p>
    <w:p w:rsidR="00D4297A" w:rsidRDefault="00D4297A" w:rsidP="00D4297A">
      <w:pPr>
        <w:spacing w:line="240" w:lineRule="atLeast"/>
        <w:jc w:val="both"/>
        <w:rPr>
          <w:rFonts w:ascii="標楷體" w:eastAsia="標楷體" w:hAnsi="標楷體"/>
        </w:rPr>
      </w:pPr>
      <w:r w:rsidRPr="00CE40A0">
        <w:rPr>
          <w:rFonts w:eastAsia="標楷體" w:hint="eastAsia"/>
        </w:rPr>
        <w:t>為鼓勵</w:t>
      </w:r>
      <w:r w:rsidRPr="00CE40A0">
        <w:rPr>
          <w:rFonts w:eastAsia="標楷體" w:hAnsi="標楷體"/>
        </w:rPr>
        <w:t>學生參加國內外各類學科與設計競賽，</w:t>
      </w:r>
      <w:r>
        <w:rPr>
          <w:rFonts w:eastAsia="標楷體" w:hAnsi="標楷體" w:hint="eastAsia"/>
        </w:rPr>
        <w:t>並</w:t>
      </w:r>
      <w:r w:rsidRPr="00CE40A0">
        <w:rPr>
          <w:rFonts w:eastAsia="標楷體" w:hAnsi="標楷體"/>
        </w:rPr>
        <w:t>提昇學生競賽能力，</w:t>
      </w:r>
      <w:r>
        <w:rPr>
          <w:rFonts w:eastAsia="標楷體" w:hAnsi="標楷體" w:hint="eastAsia"/>
        </w:rPr>
        <w:t>本系設置有「參加校外競賽精英隊組訓辦法</w:t>
      </w:r>
      <w:r w:rsidRPr="00CE40A0">
        <w:rPr>
          <w:rFonts w:eastAsia="標楷體" w:hAnsi="標楷體" w:hint="eastAsia"/>
        </w:rPr>
        <w:t>」</w:t>
      </w:r>
      <w:r>
        <w:rPr>
          <w:rFonts w:eastAsia="標楷體" w:hint="eastAsia"/>
        </w:rPr>
        <w:t>(</w:t>
      </w:r>
      <w:r w:rsidRPr="00F3359A">
        <w:rPr>
          <w:rFonts w:eastAsia="標楷體" w:hint="eastAsia"/>
          <w:color w:val="FF0000"/>
        </w:rPr>
        <w:t>請參考附件</w:t>
      </w:r>
      <w:r>
        <w:rPr>
          <w:rFonts w:eastAsia="標楷體" w:hint="eastAsia"/>
          <w:color w:val="FF0000"/>
        </w:rPr>
        <w:t>2.9</w:t>
      </w:r>
      <w:r w:rsidRPr="00F3359A">
        <w:rPr>
          <w:rFonts w:eastAsia="標楷體" w:hint="eastAsia"/>
          <w:color w:val="FF0000"/>
        </w:rPr>
        <w:t>)</w:t>
      </w:r>
      <w:r w:rsidRPr="00CE40A0">
        <w:rPr>
          <w:rFonts w:eastAsia="標楷體" w:hAnsi="標楷體" w:hint="eastAsia"/>
        </w:rPr>
        <w:t>，若有獲得競賽獎項，</w:t>
      </w:r>
      <w:proofErr w:type="gramStart"/>
      <w:r w:rsidRPr="00CE40A0">
        <w:rPr>
          <w:rFonts w:eastAsia="標楷體" w:hAnsi="標楷體"/>
        </w:rPr>
        <w:t>經系主主任</w:t>
      </w:r>
      <w:proofErr w:type="gramEnd"/>
      <w:r w:rsidRPr="00CE40A0">
        <w:rPr>
          <w:rFonts w:eastAsia="標楷體" w:hAnsi="標楷體"/>
        </w:rPr>
        <w:t>報請學校依</w:t>
      </w:r>
      <w:r>
        <w:rPr>
          <w:rFonts w:eastAsia="標楷體" w:hAnsi="標楷體" w:hint="eastAsia"/>
        </w:rPr>
        <w:t>本校</w:t>
      </w:r>
      <w:r w:rsidRPr="00CB2F70">
        <w:rPr>
          <w:rFonts w:ascii="標楷體" w:eastAsia="標楷體" w:hAnsi="標楷體" w:cs="Arial" w:hint="eastAsia"/>
        </w:rPr>
        <w:t>「輔仁大學學生學習成果發表補助暨學術競賽獎勵辦法」</w:t>
      </w:r>
      <w:r>
        <w:rPr>
          <w:rFonts w:eastAsia="標楷體" w:hint="eastAsia"/>
        </w:rPr>
        <w:t>(</w:t>
      </w:r>
      <w:r w:rsidRPr="00F3359A">
        <w:rPr>
          <w:rFonts w:eastAsia="標楷體" w:hint="eastAsia"/>
          <w:color w:val="FF0000"/>
        </w:rPr>
        <w:t>請參考附件</w:t>
      </w:r>
      <w:r>
        <w:rPr>
          <w:rFonts w:eastAsia="標楷體" w:hint="eastAsia"/>
          <w:color w:val="FF0000"/>
        </w:rPr>
        <w:t>2.10</w:t>
      </w:r>
      <w:r w:rsidRPr="00F3359A">
        <w:rPr>
          <w:rFonts w:eastAsia="標楷體" w:hint="eastAsia"/>
          <w:color w:val="FF0000"/>
        </w:rPr>
        <w:t>)</w:t>
      </w:r>
      <w:r>
        <w:rPr>
          <w:rFonts w:ascii="標楷體" w:eastAsia="標楷體" w:hAnsi="標楷體" w:hint="eastAsia"/>
        </w:rPr>
        <w:t>再</w:t>
      </w:r>
      <w:r w:rsidRPr="00CE40A0">
        <w:rPr>
          <w:rFonts w:eastAsia="標楷體" w:hAnsi="標楷體"/>
        </w:rPr>
        <w:t>給予獎勵。</w:t>
      </w:r>
      <w:r>
        <w:rPr>
          <w:rFonts w:eastAsia="標楷體" w:hAnsi="標楷體" w:hint="eastAsia"/>
        </w:rPr>
        <w:t>近年來，本系學生參加</w:t>
      </w:r>
      <w:r>
        <w:rPr>
          <w:rFonts w:ascii="標楷體" w:eastAsia="標楷體" w:hAnsi="標楷體" w:hint="eastAsia"/>
        </w:rPr>
        <w:t>校外學藝競賽參與狀況與獲獎情形如表2.5所示。</w:t>
      </w:r>
    </w:p>
    <w:p w:rsidR="00D4297A" w:rsidRDefault="00D4297A" w:rsidP="00D4297A">
      <w:pPr>
        <w:spacing w:line="240" w:lineRule="atLeast"/>
        <w:jc w:val="both"/>
        <w:rPr>
          <w:rFonts w:ascii="標楷體" w:eastAsia="標楷體" w:hAnsi="標楷體"/>
        </w:rPr>
      </w:pPr>
    </w:p>
    <w:p w:rsidR="00D4297A" w:rsidRPr="00D662BB" w:rsidRDefault="00D4297A" w:rsidP="00D4297A">
      <w:pPr>
        <w:spacing w:line="240" w:lineRule="atLeast"/>
        <w:jc w:val="center"/>
        <w:rPr>
          <w:rFonts w:ascii="標楷體" w:eastAsia="標楷體" w:hAnsi="標楷體"/>
          <w:color w:val="FF0000"/>
        </w:rPr>
      </w:pPr>
      <w:r w:rsidRPr="00D662BB">
        <w:rPr>
          <w:rFonts w:ascii="標楷體" w:eastAsia="標楷體" w:hAnsi="標楷體" w:hint="eastAsia"/>
          <w:color w:val="FF0000"/>
        </w:rPr>
        <w:t>表2.5：</w:t>
      </w:r>
      <w:r w:rsidRPr="00D662BB">
        <w:rPr>
          <w:rFonts w:eastAsia="標楷體" w:hAnsi="標楷體"/>
          <w:color w:val="FF0000"/>
        </w:rPr>
        <w:t>學生參加國內外各類學科與設計競</w:t>
      </w:r>
      <w:r w:rsidRPr="00D662BB">
        <w:rPr>
          <w:rFonts w:eastAsia="標楷體" w:hAnsi="標楷體" w:hint="eastAsia"/>
          <w:color w:val="FF0000"/>
        </w:rPr>
        <w:t>賽人數與結果</w:t>
      </w:r>
    </w:p>
    <w:p w:rsidR="00D4297A" w:rsidRDefault="00D4297A" w:rsidP="00D4297A">
      <w:pPr>
        <w:spacing w:line="240" w:lineRule="atLeast"/>
        <w:jc w:val="both"/>
        <w:rPr>
          <w:rFonts w:ascii="標楷體" w:eastAsia="標楷體" w:hAnsi="標楷體"/>
        </w:rPr>
      </w:pPr>
    </w:p>
    <w:tbl>
      <w:tblPr>
        <w:tblW w:w="10025" w:type="dxa"/>
        <w:jc w:val="center"/>
        <w:tblInd w:w="-26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44"/>
        <w:gridCol w:w="1427"/>
        <w:gridCol w:w="1724"/>
        <w:gridCol w:w="4594"/>
        <w:gridCol w:w="1536"/>
      </w:tblGrid>
      <w:tr w:rsidR="00D4297A" w:rsidTr="007D506E">
        <w:trPr>
          <w:jc w:val="center"/>
        </w:trPr>
        <w:tc>
          <w:tcPr>
            <w:tcW w:w="744" w:type="dxa"/>
            <w:shd w:val="clear" w:color="auto" w:fill="auto"/>
          </w:tcPr>
          <w:p w:rsidR="00D4297A" w:rsidRDefault="00D4297A" w:rsidP="00F50CB6">
            <w:pPr>
              <w:jc w:val="center"/>
              <w:rPr>
                <w:rFonts w:ascii="標楷體" w:eastAsia="標楷體" w:hAnsi="標楷體"/>
              </w:rPr>
            </w:pPr>
            <w:r w:rsidRPr="008B6EA4">
              <w:rPr>
                <w:rFonts w:ascii="標楷體" w:eastAsia="標楷體" w:hAnsi="標楷體" w:hint="eastAsia"/>
              </w:rPr>
              <w:t>年度</w:t>
            </w:r>
          </w:p>
          <w:p w:rsidR="00D4297A" w:rsidRPr="008B6EA4" w:rsidRDefault="00D4297A" w:rsidP="00F50CB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27" w:type="dxa"/>
            <w:shd w:val="clear" w:color="auto" w:fill="auto"/>
          </w:tcPr>
          <w:p w:rsidR="00D4297A" w:rsidRPr="008B6EA4" w:rsidRDefault="00D4297A" w:rsidP="00F50CB6">
            <w:pPr>
              <w:jc w:val="center"/>
              <w:rPr>
                <w:rFonts w:ascii="標楷體" w:eastAsia="標楷體" w:hAnsi="標楷體"/>
              </w:rPr>
            </w:pPr>
            <w:r w:rsidRPr="008B6EA4">
              <w:rPr>
                <w:rFonts w:ascii="標楷體" w:eastAsia="標楷體" w:hAnsi="標楷體" w:hint="eastAsia"/>
              </w:rPr>
              <w:t>指導</w:t>
            </w:r>
            <w:r>
              <w:rPr>
                <w:rFonts w:ascii="標楷體" w:eastAsia="標楷體" w:hAnsi="標楷體" w:hint="eastAsia"/>
              </w:rPr>
              <w:t>教授</w:t>
            </w:r>
          </w:p>
        </w:tc>
        <w:tc>
          <w:tcPr>
            <w:tcW w:w="1724" w:type="dxa"/>
            <w:shd w:val="clear" w:color="auto" w:fill="auto"/>
          </w:tcPr>
          <w:p w:rsidR="00D4297A" w:rsidRPr="008B6EA4" w:rsidRDefault="00D4297A" w:rsidP="00F50CB6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獲獎學生</w:t>
            </w:r>
          </w:p>
        </w:tc>
        <w:tc>
          <w:tcPr>
            <w:tcW w:w="4594" w:type="dxa"/>
            <w:shd w:val="clear" w:color="auto" w:fill="auto"/>
          </w:tcPr>
          <w:p w:rsidR="00D4297A" w:rsidRPr="008B6EA4" w:rsidRDefault="00D4297A" w:rsidP="00F50CB6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比賽名稱</w:t>
            </w:r>
          </w:p>
        </w:tc>
        <w:tc>
          <w:tcPr>
            <w:tcW w:w="1536" w:type="dxa"/>
            <w:shd w:val="clear" w:color="auto" w:fill="auto"/>
          </w:tcPr>
          <w:p w:rsidR="00D4297A" w:rsidRPr="008B6EA4" w:rsidRDefault="00D4297A" w:rsidP="00F50CB6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獎項</w:t>
            </w:r>
          </w:p>
        </w:tc>
      </w:tr>
      <w:tr w:rsidR="00CE5C6F" w:rsidTr="007D506E">
        <w:trPr>
          <w:trHeight w:val="1221"/>
          <w:jc w:val="center"/>
        </w:trPr>
        <w:tc>
          <w:tcPr>
            <w:tcW w:w="744" w:type="dxa"/>
            <w:shd w:val="clear" w:color="auto" w:fill="auto"/>
          </w:tcPr>
          <w:p w:rsidR="00CE5C6F" w:rsidRDefault="007D506E" w:rsidP="00F50CB6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106</w:t>
            </w:r>
          </w:p>
        </w:tc>
        <w:tc>
          <w:tcPr>
            <w:tcW w:w="1427" w:type="dxa"/>
            <w:shd w:val="clear" w:color="auto" w:fill="auto"/>
          </w:tcPr>
          <w:p w:rsidR="00CE5C6F" w:rsidRPr="008B6EA4" w:rsidRDefault="007D506E" w:rsidP="00F50CB6">
            <w:pPr>
              <w:jc w:val="center"/>
              <w:rPr>
                <w:rFonts w:eastAsia="標楷體"/>
              </w:rPr>
            </w:pPr>
            <w:r w:rsidRPr="00C801C9">
              <w:rPr>
                <w:rFonts w:ascii="標楷體" w:eastAsia="標楷體" w:hAnsi="標楷體" w:cs="新細明體" w:hint="eastAsia"/>
                <w:color w:val="000000"/>
                <w:kern w:val="0"/>
              </w:rPr>
              <w:t>白英文</w:t>
            </w:r>
          </w:p>
        </w:tc>
        <w:tc>
          <w:tcPr>
            <w:tcW w:w="1724" w:type="dxa"/>
            <w:shd w:val="clear" w:color="auto" w:fill="auto"/>
          </w:tcPr>
          <w:p w:rsidR="007D506E" w:rsidRDefault="007D506E" w:rsidP="007D506E">
            <w:pPr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/>
              </w:rPr>
              <w:t>蘇瀚文</w:t>
            </w:r>
          </w:p>
          <w:p w:rsidR="007D506E" w:rsidRDefault="007D506E" w:rsidP="007D506E">
            <w:pPr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/>
              </w:rPr>
              <w:t>蘇冠宇</w:t>
            </w:r>
          </w:p>
          <w:p w:rsidR="00CE5C6F" w:rsidRPr="00B1621F" w:rsidRDefault="007D506E" w:rsidP="007D506E">
            <w:pPr>
              <w:rPr>
                <w:rFonts w:ascii="標楷體" w:eastAsia="標楷體" w:hAnsi="標楷體"/>
                <w:color w:val="000000"/>
                <w:shd w:val="clear" w:color="auto" w:fill="FFFFFF"/>
              </w:rPr>
            </w:pPr>
            <w:r>
              <w:rPr>
                <w:rFonts w:ascii="標楷體" w:eastAsia="標楷體" w:hAnsi="標楷體"/>
              </w:rPr>
              <w:t>張</w:t>
            </w:r>
            <w:proofErr w:type="gramStart"/>
            <w:r>
              <w:rPr>
                <w:rFonts w:ascii="標楷體" w:eastAsia="標楷體" w:hAnsi="標楷體"/>
              </w:rPr>
              <w:t>淯</w:t>
            </w:r>
            <w:proofErr w:type="gramEnd"/>
            <w:r>
              <w:rPr>
                <w:rFonts w:ascii="標楷體" w:eastAsia="標楷體" w:hAnsi="標楷體"/>
              </w:rPr>
              <w:t>修</w:t>
            </w:r>
          </w:p>
        </w:tc>
        <w:tc>
          <w:tcPr>
            <w:tcW w:w="4594" w:type="dxa"/>
            <w:shd w:val="clear" w:color="auto" w:fill="auto"/>
          </w:tcPr>
          <w:p w:rsidR="00CE5C6F" w:rsidRPr="00B1621F" w:rsidRDefault="007D506E" w:rsidP="007D506E">
            <w:pPr>
              <w:rPr>
                <w:rFonts w:ascii="標楷體" w:eastAsia="標楷體" w:hAnsi="標楷體"/>
              </w:rPr>
            </w:pPr>
            <w:r w:rsidRPr="007D506E">
              <w:rPr>
                <w:rFonts w:ascii="標楷體" w:eastAsia="標楷體" w:hAnsi="標楷體"/>
              </w:rPr>
              <w:t xml:space="preserve"> 「2018全國大專校院軟體創作競賽</w:t>
            </w:r>
            <w:r w:rsidRPr="007D506E">
              <w:rPr>
                <w:rFonts w:ascii="標楷體" w:eastAsia="標楷體" w:hAnsi="標楷體"/>
                <w:color w:val="323232"/>
              </w:rPr>
              <w:t>」</w:t>
            </w:r>
          </w:p>
        </w:tc>
        <w:tc>
          <w:tcPr>
            <w:tcW w:w="1536" w:type="dxa"/>
            <w:shd w:val="clear" w:color="auto" w:fill="auto"/>
          </w:tcPr>
          <w:p w:rsidR="007D506E" w:rsidRPr="007D506E" w:rsidRDefault="007D506E" w:rsidP="007D506E">
            <w:pPr>
              <w:pStyle w:val="Default"/>
              <w:rPr>
                <w:rFonts w:ascii="標楷體" w:eastAsia="標楷體" w:hAnsi="標楷體"/>
              </w:rPr>
            </w:pPr>
            <w:r w:rsidRPr="007D506E">
              <w:rPr>
                <w:rFonts w:ascii="標楷體" w:eastAsia="標楷體" w:hAnsi="標楷體"/>
              </w:rPr>
              <w:t>行動終端與應用組</w:t>
            </w:r>
          </w:p>
          <w:p w:rsidR="00CE5C6F" w:rsidRPr="007D506E" w:rsidRDefault="007D506E" w:rsidP="007D506E">
            <w:pPr>
              <w:rPr>
                <w:rFonts w:ascii="標楷體" w:eastAsia="標楷體" w:hAnsi="標楷體"/>
              </w:rPr>
            </w:pPr>
            <w:r w:rsidRPr="007D506E">
              <w:rPr>
                <w:rFonts w:ascii="標楷體" w:eastAsia="標楷體" w:hAnsi="標楷體"/>
                <w:color w:val="49442A"/>
              </w:rPr>
              <w:t>佳作</w:t>
            </w:r>
          </w:p>
        </w:tc>
      </w:tr>
      <w:tr w:rsidR="00CE5C6F" w:rsidTr="007D506E">
        <w:trPr>
          <w:jc w:val="center"/>
        </w:trPr>
        <w:tc>
          <w:tcPr>
            <w:tcW w:w="744" w:type="dxa"/>
            <w:shd w:val="clear" w:color="auto" w:fill="auto"/>
          </w:tcPr>
          <w:p w:rsidR="00CE5C6F" w:rsidRDefault="007D506E" w:rsidP="00F50CB6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106</w:t>
            </w:r>
          </w:p>
        </w:tc>
        <w:tc>
          <w:tcPr>
            <w:tcW w:w="1427" w:type="dxa"/>
            <w:shd w:val="clear" w:color="auto" w:fill="auto"/>
          </w:tcPr>
          <w:p w:rsidR="00CE5C6F" w:rsidRPr="007D506E" w:rsidRDefault="007D506E" w:rsidP="007D506E">
            <w:pPr>
              <w:wordWrap w:val="0"/>
              <w:spacing w:line="480" w:lineRule="auto"/>
              <w:jc w:val="center"/>
              <w:rPr>
                <w:rFonts w:ascii="標楷體" w:eastAsia="標楷體" w:hAnsi="標楷體" w:cs="新細明體"/>
                <w:color w:val="000000"/>
              </w:rPr>
            </w:pPr>
            <w:r w:rsidRPr="00B1621F">
              <w:rPr>
                <w:rFonts w:ascii="標楷體" w:eastAsia="標楷體" w:hAnsi="標楷體" w:hint="eastAsia"/>
                <w:color w:val="000000"/>
              </w:rPr>
              <w:t>王元凱</w:t>
            </w:r>
          </w:p>
        </w:tc>
        <w:tc>
          <w:tcPr>
            <w:tcW w:w="1724" w:type="dxa"/>
            <w:shd w:val="clear" w:color="auto" w:fill="auto"/>
          </w:tcPr>
          <w:p w:rsidR="007D506E" w:rsidRDefault="007D506E" w:rsidP="007D506E">
            <w:pPr>
              <w:rPr>
                <w:rFonts w:ascii="標楷體" w:eastAsia="標楷體" w:hAnsi="標楷體" w:hint="eastAsia"/>
              </w:rPr>
            </w:pPr>
            <w:r w:rsidRPr="007D506E">
              <w:rPr>
                <w:rFonts w:ascii="標楷體" w:eastAsia="標楷體" w:hAnsi="標楷體"/>
              </w:rPr>
              <w:t>胡啟恩</w:t>
            </w:r>
          </w:p>
          <w:p w:rsidR="00CE5C6F" w:rsidRPr="00B1621F" w:rsidRDefault="007D506E" w:rsidP="007D506E">
            <w:pPr>
              <w:rPr>
                <w:rFonts w:ascii="標楷體" w:eastAsia="標楷體" w:hAnsi="標楷體"/>
                <w:color w:val="000000"/>
                <w:shd w:val="clear" w:color="auto" w:fill="FFFFFF"/>
              </w:rPr>
            </w:pPr>
            <w:r w:rsidRPr="007D506E">
              <w:rPr>
                <w:rFonts w:ascii="標楷體" w:eastAsia="標楷體" w:hAnsi="標楷體"/>
              </w:rPr>
              <w:t>郭雅諒</w:t>
            </w:r>
          </w:p>
        </w:tc>
        <w:tc>
          <w:tcPr>
            <w:tcW w:w="4594" w:type="dxa"/>
            <w:shd w:val="clear" w:color="auto" w:fill="auto"/>
          </w:tcPr>
          <w:p w:rsidR="00CE5C6F" w:rsidRPr="00B1621F" w:rsidRDefault="007D506E" w:rsidP="007D506E">
            <w:pPr>
              <w:rPr>
                <w:rFonts w:ascii="標楷體" w:eastAsia="標楷體" w:hAnsi="標楷體"/>
              </w:rPr>
            </w:pPr>
            <w:r w:rsidRPr="007D506E">
              <w:rPr>
                <w:rFonts w:ascii="標楷體" w:eastAsia="標楷體" w:hAnsi="標楷體"/>
              </w:rPr>
              <w:t>「第17屆離島資訊技術與應用研討會</w:t>
            </w:r>
            <w:r w:rsidRPr="007D506E">
              <w:rPr>
                <w:rFonts w:ascii="標楷體" w:eastAsia="標楷體" w:hAnsi="標楷體"/>
                <w:color w:val="323232"/>
              </w:rPr>
              <w:t>」</w:t>
            </w:r>
          </w:p>
        </w:tc>
        <w:tc>
          <w:tcPr>
            <w:tcW w:w="1536" w:type="dxa"/>
            <w:shd w:val="clear" w:color="auto" w:fill="auto"/>
          </w:tcPr>
          <w:p w:rsidR="00CE5C6F" w:rsidRPr="007D506E" w:rsidRDefault="007D506E" w:rsidP="007D506E">
            <w:pPr>
              <w:rPr>
                <w:rFonts w:ascii="標楷體" w:eastAsia="標楷體" w:hAnsi="標楷體"/>
              </w:rPr>
            </w:pPr>
            <w:bookmarkStart w:id="0" w:name="_GoBack"/>
            <w:bookmarkEnd w:id="0"/>
            <w:r w:rsidRPr="007D506E">
              <w:rPr>
                <w:rFonts w:ascii="標楷體" w:eastAsia="標楷體" w:hAnsi="標楷體"/>
                <w:color w:val="49442A"/>
              </w:rPr>
              <w:t>最佳論文獎</w:t>
            </w:r>
          </w:p>
        </w:tc>
      </w:tr>
      <w:tr w:rsidR="00D4297A" w:rsidTr="007D506E">
        <w:trPr>
          <w:jc w:val="center"/>
        </w:trPr>
        <w:tc>
          <w:tcPr>
            <w:tcW w:w="744" w:type="dxa"/>
            <w:shd w:val="clear" w:color="auto" w:fill="auto"/>
          </w:tcPr>
          <w:p w:rsidR="00D4297A" w:rsidRPr="008B6EA4" w:rsidRDefault="00D4297A" w:rsidP="00F50CB6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105</w:t>
            </w:r>
          </w:p>
        </w:tc>
        <w:tc>
          <w:tcPr>
            <w:tcW w:w="1427" w:type="dxa"/>
            <w:shd w:val="clear" w:color="auto" w:fill="auto"/>
          </w:tcPr>
          <w:p w:rsidR="00D4297A" w:rsidRPr="008B6EA4" w:rsidRDefault="00D4297A" w:rsidP="00F50CB6">
            <w:pPr>
              <w:jc w:val="center"/>
              <w:rPr>
                <w:rFonts w:eastAsia="標楷體"/>
              </w:rPr>
            </w:pPr>
          </w:p>
        </w:tc>
        <w:tc>
          <w:tcPr>
            <w:tcW w:w="1724" w:type="dxa"/>
            <w:shd w:val="clear" w:color="auto" w:fill="auto"/>
          </w:tcPr>
          <w:p w:rsidR="00D4297A" w:rsidRDefault="00D4297A" w:rsidP="00F50CB6">
            <w:pPr>
              <w:rPr>
                <w:rFonts w:ascii="標楷體" w:eastAsia="標楷體" w:hAnsi="標楷體"/>
                <w:color w:val="000000"/>
                <w:shd w:val="clear" w:color="auto" w:fill="FFFFFF"/>
              </w:rPr>
            </w:pPr>
            <w:r w:rsidRPr="00B1621F">
              <w:rPr>
                <w:rFonts w:ascii="標楷體" w:eastAsia="標楷體" w:hAnsi="標楷體" w:hint="eastAsia"/>
                <w:color w:val="000000"/>
                <w:shd w:val="clear" w:color="auto" w:fill="FFFFFF"/>
              </w:rPr>
              <w:t>大學部</w:t>
            </w:r>
          </w:p>
          <w:p w:rsidR="00D4297A" w:rsidRDefault="00D4297A" w:rsidP="00F50CB6">
            <w:pPr>
              <w:rPr>
                <w:rFonts w:ascii="標楷體" w:eastAsia="標楷體" w:hAnsi="標楷體"/>
                <w:color w:val="000000"/>
                <w:shd w:val="clear" w:color="auto" w:fill="FFFFFF"/>
              </w:rPr>
            </w:pPr>
            <w:r w:rsidRPr="00B1621F">
              <w:rPr>
                <w:rFonts w:ascii="標楷體" w:eastAsia="標楷體" w:hAnsi="標楷體" w:hint="eastAsia"/>
                <w:color w:val="000000"/>
                <w:shd w:val="clear" w:color="auto" w:fill="FFFFFF"/>
              </w:rPr>
              <w:t xml:space="preserve">電通組 </w:t>
            </w:r>
          </w:p>
          <w:p w:rsidR="00D4297A" w:rsidRPr="00B1621F" w:rsidRDefault="00D4297A" w:rsidP="00F50CB6">
            <w:pPr>
              <w:rPr>
                <w:rFonts w:ascii="標楷體" w:eastAsia="標楷體" w:hAnsi="標楷體"/>
              </w:rPr>
            </w:pPr>
            <w:r w:rsidRPr="00B1621F">
              <w:rPr>
                <w:rFonts w:ascii="標楷體" w:eastAsia="標楷體" w:hAnsi="標楷體" w:hint="eastAsia"/>
                <w:color w:val="000000"/>
                <w:shd w:val="clear" w:color="auto" w:fill="FFFFFF"/>
              </w:rPr>
              <w:t>吳明倫</w:t>
            </w:r>
          </w:p>
        </w:tc>
        <w:tc>
          <w:tcPr>
            <w:tcW w:w="4594" w:type="dxa"/>
            <w:shd w:val="clear" w:color="auto" w:fill="auto"/>
          </w:tcPr>
          <w:p w:rsidR="00D4297A" w:rsidRPr="00B1621F" w:rsidRDefault="00D4297A" w:rsidP="00F50CB6">
            <w:pPr>
              <w:rPr>
                <w:rFonts w:ascii="標楷體" w:eastAsia="標楷體" w:hAnsi="標楷體"/>
              </w:rPr>
            </w:pPr>
            <w:r w:rsidRPr="00B1621F">
              <w:rPr>
                <w:rFonts w:ascii="標楷體" w:eastAsia="標楷體" w:hAnsi="標楷體" w:hint="eastAsia"/>
              </w:rPr>
              <w:t>106年全國運動會</w:t>
            </w:r>
          </w:p>
          <w:p w:rsidR="00D4297A" w:rsidRPr="00B1621F" w:rsidRDefault="00D4297A" w:rsidP="00F50CB6">
            <w:pPr>
              <w:rPr>
                <w:rFonts w:ascii="標楷體" w:eastAsia="標楷體" w:hAnsi="標楷體"/>
                <w:color w:val="000000"/>
                <w:shd w:val="clear" w:color="auto" w:fill="FFFFFF"/>
              </w:rPr>
            </w:pPr>
            <w:r w:rsidRPr="00B1621F">
              <w:rPr>
                <w:rFonts w:ascii="標楷體" w:eastAsia="標楷體" w:hAnsi="標楷體" w:hint="eastAsia"/>
                <w:color w:val="000000"/>
                <w:shd w:val="clear" w:color="auto" w:fill="FFFFFF"/>
              </w:rPr>
              <w:t>一般男子組射箭複合</w:t>
            </w:r>
            <w:proofErr w:type="gramStart"/>
            <w:r w:rsidRPr="00B1621F">
              <w:rPr>
                <w:rFonts w:ascii="標楷體" w:eastAsia="標楷體" w:hAnsi="標楷體" w:hint="eastAsia"/>
                <w:color w:val="000000"/>
                <w:shd w:val="clear" w:color="auto" w:fill="FFFFFF"/>
              </w:rPr>
              <w:t>弓</w:t>
            </w:r>
            <w:proofErr w:type="gramEnd"/>
            <w:r w:rsidRPr="00B1621F">
              <w:rPr>
                <w:rFonts w:ascii="標楷體" w:eastAsia="標楷體" w:hAnsi="標楷體" w:hint="eastAsia"/>
                <w:color w:val="000000"/>
                <w:shd w:val="clear" w:color="auto" w:fill="FFFFFF"/>
              </w:rPr>
              <w:t>團體賽</w:t>
            </w:r>
          </w:p>
          <w:p w:rsidR="00D4297A" w:rsidRPr="008B6EA4" w:rsidRDefault="00D4297A" w:rsidP="00F50CB6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color w:val="000000"/>
                <w:shd w:val="clear" w:color="auto" w:fill="FFFFFF"/>
              </w:rPr>
              <w:t>一般混合</w:t>
            </w:r>
            <w:r w:rsidRPr="00B1621F">
              <w:rPr>
                <w:rFonts w:ascii="標楷體" w:eastAsia="標楷體" w:hAnsi="標楷體" w:hint="eastAsia"/>
                <w:color w:val="000000"/>
                <w:shd w:val="clear" w:color="auto" w:fill="FFFFFF"/>
              </w:rPr>
              <w:t>組射箭</w:t>
            </w:r>
            <w:proofErr w:type="gramStart"/>
            <w:r w:rsidRPr="00B1621F">
              <w:rPr>
                <w:rFonts w:ascii="標楷體" w:eastAsia="標楷體" w:hAnsi="標楷體" w:hint="eastAsia"/>
                <w:color w:val="000000"/>
                <w:shd w:val="clear" w:color="auto" w:fill="FFFFFF"/>
              </w:rPr>
              <w:t>複合弓</w:t>
            </w:r>
            <w:r>
              <w:rPr>
                <w:rFonts w:ascii="標楷體" w:eastAsia="標楷體" w:hAnsi="標楷體" w:hint="eastAsia"/>
                <w:color w:val="000000"/>
                <w:shd w:val="clear" w:color="auto" w:fill="FFFFFF"/>
              </w:rPr>
              <w:t>混雙</w:t>
            </w:r>
            <w:proofErr w:type="gramEnd"/>
          </w:p>
        </w:tc>
        <w:tc>
          <w:tcPr>
            <w:tcW w:w="1536" w:type="dxa"/>
            <w:shd w:val="clear" w:color="auto" w:fill="auto"/>
          </w:tcPr>
          <w:p w:rsidR="00D4297A" w:rsidRDefault="00D4297A" w:rsidP="00F50CB6">
            <w:pPr>
              <w:rPr>
                <w:rFonts w:ascii="標楷體" w:eastAsia="標楷體" w:hAnsi="標楷體"/>
              </w:rPr>
            </w:pPr>
          </w:p>
          <w:p w:rsidR="00D4297A" w:rsidRDefault="00D4297A" w:rsidP="00F50CB6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金牌</w:t>
            </w:r>
          </w:p>
          <w:p w:rsidR="00D4297A" w:rsidRPr="008B6EA4" w:rsidRDefault="00D4297A" w:rsidP="00F50CB6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銀牌</w:t>
            </w:r>
          </w:p>
        </w:tc>
      </w:tr>
      <w:tr w:rsidR="00D4297A" w:rsidTr="007D506E">
        <w:trPr>
          <w:jc w:val="center"/>
        </w:trPr>
        <w:tc>
          <w:tcPr>
            <w:tcW w:w="744" w:type="dxa"/>
            <w:shd w:val="clear" w:color="auto" w:fill="auto"/>
          </w:tcPr>
          <w:p w:rsidR="00D4297A" w:rsidRPr="008B6EA4" w:rsidRDefault="00D4297A" w:rsidP="00F50CB6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105</w:t>
            </w:r>
          </w:p>
        </w:tc>
        <w:tc>
          <w:tcPr>
            <w:tcW w:w="1427" w:type="dxa"/>
            <w:shd w:val="clear" w:color="auto" w:fill="auto"/>
          </w:tcPr>
          <w:p w:rsidR="00D4297A" w:rsidRPr="00B1621F" w:rsidRDefault="00D4297A" w:rsidP="00F50CB6">
            <w:pPr>
              <w:wordWrap w:val="0"/>
              <w:spacing w:line="480" w:lineRule="auto"/>
              <w:jc w:val="center"/>
              <w:rPr>
                <w:rFonts w:ascii="標楷體" w:eastAsia="標楷體" w:hAnsi="標楷體" w:cs="新細明體"/>
                <w:color w:val="000000"/>
              </w:rPr>
            </w:pPr>
            <w:r w:rsidRPr="00B1621F">
              <w:rPr>
                <w:rFonts w:ascii="標楷體" w:eastAsia="標楷體" w:hAnsi="標楷體" w:hint="eastAsia"/>
                <w:color w:val="000000"/>
              </w:rPr>
              <w:t>王元凱</w:t>
            </w:r>
          </w:p>
          <w:p w:rsidR="00D4297A" w:rsidRPr="00B1621F" w:rsidRDefault="00D4297A" w:rsidP="00F50CB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24" w:type="dxa"/>
            <w:shd w:val="clear" w:color="auto" w:fill="auto"/>
          </w:tcPr>
          <w:p w:rsidR="00D4297A" w:rsidRDefault="00D4297A" w:rsidP="00F50CB6">
            <w:pPr>
              <w:rPr>
                <w:rFonts w:ascii="標楷體" w:eastAsia="標楷體" w:hAnsi="標楷體"/>
                <w:color w:val="000000"/>
                <w:shd w:val="clear" w:color="auto" w:fill="FFFFFF"/>
              </w:rPr>
            </w:pPr>
            <w:r w:rsidRPr="00B1621F">
              <w:rPr>
                <w:rFonts w:ascii="標楷體" w:eastAsia="標楷體" w:hAnsi="標楷體" w:hint="eastAsia"/>
                <w:color w:val="000000"/>
                <w:shd w:val="clear" w:color="auto" w:fill="FFFFFF"/>
              </w:rPr>
              <w:t xml:space="preserve">應科所博士生 Steffi </w:t>
            </w:r>
            <w:proofErr w:type="spellStart"/>
            <w:r w:rsidRPr="00B1621F">
              <w:rPr>
                <w:rFonts w:ascii="標楷體" w:eastAsia="標楷體" w:hAnsi="標楷體" w:hint="eastAsia"/>
                <w:color w:val="000000"/>
                <w:shd w:val="clear" w:color="auto" w:fill="FFFFFF"/>
              </w:rPr>
              <w:t>Agino</w:t>
            </w:r>
            <w:proofErr w:type="spellEnd"/>
            <w:r w:rsidRPr="00B1621F">
              <w:rPr>
                <w:rFonts w:ascii="標楷體" w:eastAsia="標楷體" w:hAnsi="標楷體" w:hint="eastAsia"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B1621F">
              <w:rPr>
                <w:rFonts w:ascii="標楷體" w:eastAsia="標楷體" w:hAnsi="標楷體" w:hint="eastAsia"/>
                <w:color w:val="000000"/>
                <w:shd w:val="clear" w:color="auto" w:fill="FFFFFF"/>
              </w:rPr>
              <w:t>Priyanka</w:t>
            </w:r>
            <w:proofErr w:type="spellEnd"/>
            <w:r w:rsidRPr="00B1621F">
              <w:rPr>
                <w:rFonts w:ascii="標楷體" w:eastAsia="標楷體" w:hAnsi="標楷體" w:hint="eastAsia"/>
                <w:color w:val="000000"/>
                <w:shd w:val="clear" w:color="auto" w:fill="FFFFFF"/>
              </w:rPr>
              <w:t xml:space="preserve"> </w:t>
            </w:r>
          </w:p>
          <w:p w:rsidR="00D4297A" w:rsidRDefault="00D4297A" w:rsidP="00F50CB6">
            <w:pPr>
              <w:rPr>
                <w:rFonts w:ascii="標楷體" w:eastAsia="標楷體" w:hAnsi="標楷體"/>
                <w:color w:val="000000"/>
                <w:shd w:val="clear" w:color="auto" w:fill="FFFFFF"/>
              </w:rPr>
            </w:pPr>
            <w:r w:rsidRPr="00B1621F">
              <w:rPr>
                <w:rFonts w:ascii="標楷體" w:eastAsia="標楷體" w:hAnsi="標楷體" w:hint="eastAsia"/>
                <w:color w:val="000000"/>
                <w:shd w:val="clear" w:color="auto" w:fill="FFFFFF"/>
              </w:rPr>
              <w:t>電機碩士生</w:t>
            </w:r>
          </w:p>
          <w:p w:rsidR="00D4297A" w:rsidRPr="00B1621F" w:rsidRDefault="00D4297A" w:rsidP="00F50CB6">
            <w:pPr>
              <w:rPr>
                <w:rFonts w:ascii="標楷體" w:eastAsia="標楷體" w:hAnsi="標楷體"/>
              </w:rPr>
            </w:pPr>
            <w:r w:rsidRPr="00B1621F">
              <w:rPr>
                <w:rFonts w:ascii="標楷體" w:eastAsia="標楷體" w:hAnsi="標楷體" w:hint="eastAsia"/>
                <w:color w:val="000000"/>
                <w:shd w:val="clear" w:color="auto" w:fill="FFFFFF"/>
              </w:rPr>
              <w:t>童筱蓉</w:t>
            </w:r>
          </w:p>
        </w:tc>
        <w:tc>
          <w:tcPr>
            <w:tcW w:w="4594" w:type="dxa"/>
            <w:shd w:val="clear" w:color="auto" w:fill="auto"/>
          </w:tcPr>
          <w:p w:rsidR="00D4297A" w:rsidRPr="008B6EA4" w:rsidRDefault="00D4297A" w:rsidP="00F50CB6">
            <w:pPr>
              <w:rPr>
                <w:rFonts w:ascii="標楷體" w:eastAsia="標楷體" w:hAnsi="標楷體"/>
              </w:rPr>
            </w:pPr>
            <w:r>
              <w:t>International</w:t>
            </w:r>
            <w:r>
              <w:rPr>
                <w:rFonts w:hint="eastAsia"/>
              </w:rPr>
              <w:t xml:space="preserve"> </w:t>
            </w:r>
            <w:r>
              <w:t xml:space="preserve"> Conference</w:t>
            </w:r>
            <w:r>
              <w:rPr>
                <w:rFonts w:hint="eastAsia"/>
              </w:rPr>
              <w:t xml:space="preserve"> </w:t>
            </w:r>
            <w:r>
              <w:t xml:space="preserve"> on</w:t>
            </w:r>
            <w:r>
              <w:rPr>
                <w:rFonts w:hint="eastAsia"/>
              </w:rPr>
              <w:t xml:space="preserve"> </w:t>
            </w:r>
            <w:r>
              <w:t xml:space="preserve"> Machine Learning </w:t>
            </w:r>
            <w:r>
              <w:rPr>
                <w:rFonts w:hint="eastAsia"/>
              </w:rPr>
              <w:t xml:space="preserve"> </w:t>
            </w:r>
            <w:r>
              <w:t>and</w:t>
            </w:r>
            <w:r>
              <w:rPr>
                <w:rFonts w:hint="eastAsia"/>
              </w:rPr>
              <w:t xml:space="preserve"> </w:t>
            </w:r>
            <w:r>
              <w:t xml:space="preserve"> Cybernetics</w:t>
            </w:r>
          </w:p>
        </w:tc>
        <w:tc>
          <w:tcPr>
            <w:tcW w:w="1536" w:type="dxa"/>
            <w:shd w:val="clear" w:color="auto" w:fill="auto"/>
          </w:tcPr>
          <w:p w:rsidR="00D4297A" w:rsidRDefault="00D4297A" w:rsidP="00F50CB6">
            <w:pPr>
              <w:wordWrap w:val="0"/>
              <w:spacing w:line="480" w:lineRule="auto"/>
              <w:rPr>
                <w:rFonts w:ascii="微軟正黑體" w:eastAsia="微軟正黑體" w:hAnsi="微軟正黑體"/>
                <w:color w:val="000000"/>
                <w:sz w:val="21"/>
                <w:szCs w:val="21"/>
              </w:rPr>
            </w:pPr>
            <w:r>
              <w:rPr>
                <w:rFonts w:ascii="微軟正黑體" w:eastAsia="微軟正黑體" w:hAnsi="微軟正黑體" w:hint="eastAsia"/>
                <w:color w:val="000000"/>
                <w:sz w:val="21"/>
                <w:szCs w:val="21"/>
              </w:rPr>
              <w:t xml:space="preserve">Best </w:t>
            </w:r>
          </w:p>
          <w:p w:rsidR="00D4297A" w:rsidRPr="00B1621F" w:rsidRDefault="00D4297A" w:rsidP="00F50CB6">
            <w:pPr>
              <w:wordWrap w:val="0"/>
              <w:spacing w:line="480" w:lineRule="auto"/>
              <w:rPr>
                <w:rFonts w:ascii="微軟正黑體" w:eastAsia="微軟正黑體" w:hAnsi="微軟正黑體" w:cs="新細明體"/>
                <w:color w:val="000000"/>
                <w:sz w:val="27"/>
                <w:szCs w:val="27"/>
              </w:rPr>
            </w:pPr>
            <w:r>
              <w:rPr>
                <w:rFonts w:ascii="微軟正黑體" w:eastAsia="微軟正黑體" w:hAnsi="微軟正黑體" w:hint="eastAsia"/>
                <w:color w:val="000000"/>
                <w:sz w:val="21"/>
                <w:szCs w:val="21"/>
              </w:rPr>
              <w:t>Paper Award</w:t>
            </w:r>
          </w:p>
        </w:tc>
      </w:tr>
      <w:tr w:rsidR="00D4297A" w:rsidTr="007D506E">
        <w:trPr>
          <w:jc w:val="center"/>
        </w:trPr>
        <w:tc>
          <w:tcPr>
            <w:tcW w:w="744" w:type="dxa"/>
            <w:shd w:val="clear" w:color="auto" w:fill="auto"/>
          </w:tcPr>
          <w:p w:rsidR="00D4297A" w:rsidRPr="00C025D1" w:rsidRDefault="00D4297A" w:rsidP="00F50CB6">
            <w:pPr>
              <w:jc w:val="center"/>
            </w:pPr>
            <w:r>
              <w:rPr>
                <w:rFonts w:hint="eastAsia"/>
              </w:rPr>
              <w:t>105</w:t>
            </w:r>
          </w:p>
        </w:tc>
        <w:tc>
          <w:tcPr>
            <w:tcW w:w="1427" w:type="dxa"/>
            <w:shd w:val="clear" w:color="auto" w:fill="auto"/>
          </w:tcPr>
          <w:p w:rsidR="00D4297A" w:rsidRPr="006B5F76" w:rsidRDefault="00D4297A" w:rsidP="00F50CB6">
            <w:pPr>
              <w:jc w:val="center"/>
              <w:rPr>
                <w:rFonts w:ascii="標楷體" w:eastAsia="標楷體" w:hAnsi="標楷體"/>
              </w:rPr>
            </w:pPr>
            <w:r w:rsidRPr="006B5F76">
              <w:rPr>
                <w:rFonts w:ascii="標楷體" w:eastAsia="標楷體" w:hAnsi="標楷體" w:hint="eastAsia"/>
                <w:color w:val="000000"/>
                <w:shd w:val="clear" w:color="auto" w:fill="FFFFFF"/>
              </w:rPr>
              <w:t>林昇洲</w:t>
            </w:r>
          </w:p>
        </w:tc>
        <w:tc>
          <w:tcPr>
            <w:tcW w:w="1724" w:type="dxa"/>
            <w:shd w:val="clear" w:color="auto" w:fill="auto"/>
          </w:tcPr>
          <w:p w:rsidR="00D4297A" w:rsidRPr="006B5F76" w:rsidRDefault="00D4297A" w:rsidP="00F50CB6">
            <w:pPr>
              <w:rPr>
                <w:rFonts w:ascii="標楷體" w:eastAsia="標楷體" w:hAnsi="標楷體"/>
              </w:rPr>
            </w:pPr>
            <w:r w:rsidRPr="006B5F76">
              <w:rPr>
                <w:rFonts w:ascii="標楷體" w:eastAsia="標楷體" w:hAnsi="標楷體" w:hint="eastAsia"/>
                <w:color w:val="000000"/>
                <w:shd w:val="clear" w:color="auto" w:fill="FFFFFF"/>
              </w:rPr>
              <w:t>張簡忠</w:t>
            </w:r>
            <w:proofErr w:type="gramStart"/>
            <w:r w:rsidRPr="006B5F76">
              <w:rPr>
                <w:rFonts w:ascii="標楷體" w:eastAsia="標楷體" w:hAnsi="標楷體" w:hint="eastAsia"/>
                <w:color w:val="000000"/>
                <w:shd w:val="clear" w:color="auto" w:fill="FFFFFF"/>
              </w:rPr>
              <w:t>云</w:t>
            </w:r>
            <w:proofErr w:type="gramEnd"/>
          </w:p>
        </w:tc>
        <w:tc>
          <w:tcPr>
            <w:tcW w:w="4594" w:type="dxa"/>
            <w:shd w:val="clear" w:color="auto" w:fill="auto"/>
          </w:tcPr>
          <w:p w:rsidR="00D4297A" w:rsidRPr="006B5F76" w:rsidRDefault="00D4297A" w:rsidP="00F50CB6">
            <w:pPr>
              <w:rPr>
                <w:rFonts w:ascii="標楷體" w:eastAsia="標楷體" w:hAnsi="標楷體"/>
              </w:rPr>
            </w:pPr>
            <w:r w:rsidRPr="006B5F76">
              <w:rPr>
                <w:rFonts w:ascii="標楷體" w:eastAsia="標楷體" w:hAnsi="標楷體" w:hint="eastAsia"/>
              </w:rPr>
              <w:t>2017 全國電信研討會</w:t>
            </w:r>
          </w:p>
        </w:tc>
        <w:tc>
          <w:tcPr>
            <w:tcW w:w="1536" w:type="dxa"/>
            <w:shd w:val="clear" w:color="auto" w:fill="auto"/>
          </w:tcPr>
          <w:p w:rsidR="00D4297A" w:rsidRPr="006B5F76" w:rsidRDefault="00D4297A" w:rsidP="00F50CB6">
            <w:pPr>
              <w:rPr>
                <w:rFonts w:ascii="標楷體" w:eastAsia="標楷體" w:hAnsi="標楷體"/>
              </w:rPr>
            </w:pPr>
            <w:r w:rsidRPr="006B5F76">
              <w:rPr>
                <w:rFonts w:ascii="標楷體" w:eastAsia="標楷體" w:hAnsi="標楷體" w:hint="eastAsia"/>
                <w:color w:val="000000"/>
                <w:shd w:val="clear" w:color="auto" w:fill="FFFFFF"/>
              </w:rPr>
              <w:t>電波類候選文章</w:t>
            </w:r>
          </w:p>
        </w:tc>
      </w:tr>
      <w:tr w:rsidR="00D4297A" w:rsidTr="007D506E">
        <w:trPr>
          <w:jc w:val="center"/>
        </w:trPr>
        <w:tc>
          <w:tcPr>
            <w:tcW w:w="744" w:type="dxa"/>
            <w:shd w:val="clear" w:color="auto" w:fill="auto"/>
          </w:tcPr>
          <w:p w:rsidR="00D4297A" w:rsidRPr="008B6EA4" w:rsidRDefault="00D4297A" w:rsidP="00F50CB6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105</w:t>
            </w:r>
          </w:p>
        </w:tc>
        <w:tc>
          <w:tcPr>
            <w:tcW w:w="1427" w:type="dxa"/>
            <w:shd w:val="clear" w:color="auto" w:fill="auto"/>
          </w:tcPr>
          <w:p w:rsidR="00D4297A" w:rsidRPr="00085BAA" w:rsidRDefault="00D4297A" w:rsidP="00F50CB6">
            <w:pPr>
              <w:jc w:val="center"/>
              <w:rPr>
                <w:rFonts w:ascii="標楷體" w:eastAsia="標楷體" w:hAnsi="標楷體"/>
              </w:rPr>
            </w:pPr>
            <w:r w:rsidRPr="00C801C9">
              <w:rPr>
                <w:rFonts w:ascii="標楷體" w:eastAsia="標楷體" w:hAnsi="標楷體" w:cs="新細明體" w:hint="eastAsia"/>
                <w:color w:val="000000"/>
                <w:kern w:val="0"/>
              </w:rPr>
              <w:t>蔣欣翰</w:t>
            </w:r>
          </w:p>
        </w:tc>
        <w:tc>
          <w:tcPr>
            <w:tcW w:w="1724" w:type="dxa"/>
            <w:shd w:val="clear" w:color="auto" w:fill="auto"/>
          </w:tcPr>
          <w:p w:rsidR="00D4297A" w:rsidRPr="00085BAA" w:rsidRDefault="00D4297A" w:rsidP="00F50CB6">
            <w:pPr>
              <w:rPr>
                <w:rFonts w:ascii="標楷體" w:eastAsia="標楷體" w:hAnsi="標楷體" w:cs="新細明體"/>
                <w:color w:val="333333"/>
                <w:kern w:val="0"/>
              </w:rPr>
            </w:pPr>
            <w:r w:rsidRPr="00C801C9">
              <w:rPr>
                <w:rFonts w:ascii="標楷體" w:eastAsia="標楷體" w:hAnsi="標楷體" w:cs="新細明體"/>
                <w:color w:val="000000"/>
                <w:kern w:val="0"/>
              </w:rPr>
              <w:fldChar w:fldCharType="begin"/>
            </w:r>
            <w:r w:rsidRPr="00C801C9">
              <w:rPr>
                <w:rFonts w:ascii="標楷體" w:eastAsia="標楷體" w:hAnsi="標楷體" w:cs="新細明體"/>
                <w:color w:val="000000"/>
                <w:kern w:val="0"/>
              </w:rPr>
              <w:instrText xml:space="preserve"> HYPERLINK "http://www.ee.fju.edu.tw/pages/honor/news/2017/chuang-shopping.pdf" </w:instrText>
            </w:r>
            <w:r w:rsidRPr="00C801C9">
              <w:rPr>
                <w:rFonts w:ascii="標楷體" w:eastAsia="標楷體" w:hAnsi="標楷體" w:cs="新細明體"/>
                <w:color w:val="000000"/>
                <w:kern w:val="0"/>
              </w:rPr>
              <w:fldChar w:fldCharType="separate"/>
            </w:r>
            <w:r w:rsidRPr="00085BAA">
              <w:rPr>
                <w:rFonts w:ascii="標楷體" w:eastAsia="標楷體" w:hAnsi="標楷體" w:cs="新細明體" w:hint="eastAsia"/>
                <w:color w:val="333333"/>
                <w:kern w:val="0"/>
              </w:rPr>
              <w:t>吳啟鴻</w:t>
            </w:r>
          </w:p>
          <w:p w:rsidR="00D4297A" w:rsidRPr="00085BAA" w:rsidRDefault="00D4297A" w:rsidP="00F50CB6">
            <w:pPr>
              <w:rPr>
                <w:rFonts w:ascii="標楷體" w:eastAsia="標楷體" w:hAnsi="標楷體" w:cs="新細明體"/>
                <w:color w:val="333333"/>
                <w:kern w:val="0"/>
              </w:rPr>
            </w:pPr>
            <w:r w:rsidRPr="00085BAA">
              <w:rPr>
                <w:rFonts w:ascii="標楷體" w:eastAsia="標楷體" w:hAnsi="標楷體" w:cs="新細明體" w:hint="eastAsia"/>
                <w:color w:val="333333"/>
                <w:kern w:val="0"/>
              </w:rPr>
              <w:t>黃至正</w:t>
            </w:r>
          </w:p>
          <w:p w:rsidR="00D4297A" w:rsidRPr="00085BAA" w:rsidRDefault="00D4297A" w:rsidP="00F50CB6">
            <w:pPr>
              <w:rPr>
                <w:rFonts w:ascii="標楷體" w:eastAsia="標楷體" w:hAnsi="標楷體" w:cs="新細明體"/>
                <w:color w:val="333333"/>
                <w:kern w:val="0"/>
              </w:rPr>
            </w:pPr>
            <w:r w:rsidRPr="00085BAA">
              <w:rPr>
                <w:rFonts w:ascii="標楷體" w:eastAsia="標楷體" w:hAnsi="標楷體" w:cs="新細明體" w:hint="eastAsia"/>
                <w:color w:val="333333"/>
                <w:kern w:val="0"/>
              </w:rPr>
              <w:t>李韙丞</w:t>
            </w:r>
          </w:p>
          <w:p w:rsidR="00D4297A" w:rsidRPr="00085BAA" w:rsidRDefault="00D4297A" w:rsidP="00F50CB6">
            <w:pPr>
              <w:rPr>
                <w:rFonts w:ascii="標楷體" w:eastAsia="標楷體" w:hAnsi="標楷體"/>
              </w:rPr>
            </w:pPr>
            <w:r w:rsidRPr="00085BAA">
              <w:rPr>
                <w:rFonts w:ascii="標楷體" w:eastAsia="標楷體" w:hAnsi="標楷體" w:cs="新細明體" w:hint="eastAsia"/>
                <w:color w:val="333333"/>
                <w:kern w:val="0"/>
              </w:rPr>
              <w:t>洪士婷</w:t>
            </w:r>
            <w:r w:rsidRPr="00C801C9">
              <w:rPr>
                <w:rFonts w:ascii="標楷體" w:eastAsia="標楷體" w:hAnsi="標楷體" w:cs="新細明體"/>
                <w:color w:val="000000"/>
                <w:kern w:val="0"/>
              </w:rPr>
              <w:fldChar w:fldCharType="end"/>
            </w:r>
          </w:p>
        </w:tc>
        <w:tc>
          <w:tcPr>
            <w:tcW w:w="4594" w:type="dxa"/>
            <w:shd w:val="clear" w:color="auto" w:fill="auto"/>
          </w:tcPr>
          <w:p w:rsidR="00D4297A" w:rsidRPr="00085BAA" w:rsidRDefault="00C2420A" w:rsidP="00F50CB6">
            <w:pPr>
              <w:rPr>
                <w:rFonts w:ascii="標楷體" w:eastAsia="標楷體" w:hAnsi="標楷體"/>
              </w:rPr>
            </w:pPr>
            <w:hyperlink r:id="rId10" w:history="1">
              <w:proofErr w:type="gramStart"/>
              <w:r w:rsidR="00D4297A" w:rsidRPr="00085BAA">
                <w:rPr>
                  <w:rFonts w:ascii="標楷體" w:eastAsia="標楷體" w:hAnsi="標楷體" w:cs="新細明體" w:hint="eastAsia"/>
                  <w:color w:val="333333"/>
                  <w:kern w:val="0"/>
                </w:rPr>
                <w:t>105</w:t>
              </w:r>
              <w:proofErr w:type="gramEnd"/>
              <w:r w:rsidR="00D4297A" w:rsidRPr="00085BAA">
                <w:rPr>
                  <w:rFonts w:ascii="標楷體" w:eastAsia="標楷體" w:hAnsi="標楷體" w:cs="新細明體" w:hint="eastAsia"/>
                  <w:color w:val="333333"/>
                  <w:kern w:val="0"/>
                </w:rPr>
                <w:t>年度全國微電腦應用系統設計創作競賽智慧生活類</w:t>
              </w:r>
            </w:hyperlink>
          </w:p>
        </w:tc>
        <w:tc>
          <w:tcPr>
            <w:tcW w:w="1536" w:type="dxa"/>
            <w:shd w:val="clear" w:color="auto" w:fill="auto"/>
          </w:tcPr>
          <w:p w:rsidR="00D4297A" w:rsidRPr="00085BAA" w:rsidRDefault="00D4297A" w:rsidP="00F50CB6">
            <w:pPr>
              <w:rPr>
                <w:rFonts w:ascii="標楷體" w:eastAsia="標楷體" w:hAnsi="標楷體"/>
              </w:rPr>
            </w:pPr>
            <w:r w:rsidRPr="00C801C9">
              <w:rPr>
                <w:rFonts w:ascii="標楷體" w:eastAsia="標楷體" w:hAnsi="標楷體" w:cs="新細明體" w:hint="eastAsia"/>
                <w:color w:val="000000"/>
                <w:kern w:val="0"/>
              </w:rPr>
              <w:t>第三名</w:t>
            </w:r>
          </w:p>
        </w:tc>
      </w:tr>
      <w:tr w:rsidR="00D4297A" w:rsidTr="007D506E">
        <w:trPr>
          <w:jc w:val="center"/>
        </w:trPr>
        <w:tc>
          <w:tcPr>
            <w:tcW w:w="744" w:type="dxa"/>
            <w:shd w:val="clear" w:color="auto" w:fill="auto"/>
          </w:tcPr>
          <w:p w:rsidR="00D4297A" w:rsidRPr="008B6EA4" w:rsidRDefault="00D4297A" w:rsidP="00F50CB6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lastRenderedPageBreak/>
              <w:t>105</w:t>
            </w:r>
          </w:p>
        </w:tc>
        <w:tc>
          <w:tcPr>
            <w:tcW w:w="1427" w:type="dxa"/>
            <w:shd w:val="clear" w:color="auto" w:fill="auto"/>
          </w:tcPr>
          <w:p w:rsidR="00D4297A" w:rsidRPr="00085BAA" w:rsidRDefault="00D4297A" w:rsidP="00F50CB6">
            <w:pPr>
              <w:jc w:val="center"/>
              <w:rPr>
                <w:rFonts w:ascii="標楷體" w:eastAsia="標楷體" w:hAnsi="標楷體"/>
              </w:rPr>
            </w:pPr>
            <w:r w:rsidRPr="00C801C9">
              <w:rPr>
                <w:rFonts w:ascii="標楷體" w:eastAsia="標楷體" w:hAnsi="標楷體" w:cs="新細明體" w:hint="eastAsia"/>
                <w:color w:val="000000"/>
                <w:kern w:val="0"/>
              </w:rPr>
              <w:t>蔡政鴻</w:t>
            </w:r>
          </w:p>
        </w:tc>
        <w:tc>
          <w:tcPr>
            <w:tcW w:w="1724" w:type="dxa"/>
            <w:shd w:val="clear" w:color="auto" w:fill="auto"/>
          </w:tcPr>
          <w:p w:rsidR="00D4297A" w:rsidRPr="00085BAA" w:rsidRDefault="00D4297A" w:rsidP="00F50CB6">
            <w:pPr>
              <w:rPr>
                <w:rFonts w:ascii="標楷體" w:eastAsia="標楷體" w:hAnsi="標楷體" w:cs="新細明體"/>
                <w:color w:val="333333"/>
                <w:kern w:val="0"/>
              </w:rPr>
            </w:pPr>
            <w:r w:rsidRPr="00C801C9">
              <w:rPr>
                <w:rFonts w:ascii="標楷體" w:eastAsia="標楷體" w:hAnsi="標楷體" w:cs="新細明體"/>
                <w:color w:val="000000"/>
                <w:kern w:val="0"/>
              </w:rPr>
              <w:fldChar w:fldCharType="begin"/>
            </w:r>
            <w:r w:rsidRPr="00C801C9">
              <w:rPr>
                <w:rFonts w:ascii="標楷體" w:eastAsia="標楷體" w:hAnsi="標楷體" w:cs="新細明體"/>
                <w:color w:val="000000"/>
                <w:kern w:val="0"/>
              </w:rPr>
              <w:instrText xml:space="preserve"> HYPERLINK "http://www.ee.fju.edu.tw/pages/honor/news/2017/fred.pdf" </w:instrText>
            </w:r>
            <w:r w:rsidRPr="00C801C9">
              <w:rPr>
                <w:rFonts w:ascii="標楷體" w:eastAsia="標楷體" w:hAnsi="標楷體" w:cs="新細明體"/>
                <w:color w:val="000000"/>
                <w:kern w:val="0"/>
              </w:rPr>
              <w:fldChar w:fldCharType="separate"/>
            </w:r>
            <w:r w:rsidRPr="00085BAA">
              <w:rPr>
                <w:rFonts w:ascii="標楷體" w:eastAsia="標楷體" w:hAnsi="標楷體" w:cs="新細明體" w:hint="eastAsia"/>
                <w:color w:val="333333"/>
                <w:kern w:val="0"/>
              </w:rPr>
              <w:t>張書華</w:t>
            </w:r>
          </w:p>
          <w:p w:rsidR="00D4297A" w:rsidRPr="00085BAA" w:rsidRDefault="00D4297A" w:rsidP="00F50CB6">
            <w:pPr>
              <w:rPr>
                <w:rFonts w:ascii="標楷體" w:eastAsia="標楷體" w:hAnsi="標楷體" w:cs="新細明體"/>
                <w:color w:val="333333"/>
                <w:kern w:val="0"/>
              </w:rPr>
            </w:pPr>
            <w:r w:rsidRPr="00085BAA">
              <w:rPr>
                <w:rFonts w:ascii="標楷體" w:eastAsia="標楷體" w:hAnsi="標楷體" w:cs="新細明體" w:hint="eastAsia"/>
                <w:color w:val="333333"/>
                <w:kern w:val="0"/>
              </w:rPr>
              <w:t>張珈榮</w:t>
            </w:r>
          </w:p>
          <w:p w:rsidR="00D4297A" w:rsidRPr="00085BAA" w:rsidRDefault="00D4297A" w:rsidP="00F50CB6">
            <w:pPr>
              <w:rPr>
                <w:rFonts w:ascii="標楷體" w:eastAsia="標楷體" w:hAnsi="標楷體" w:cs="新細明體"/>
                <w:color w:val="333333"/>
                <w:kern w:val="0"/>
              </w:rPr>
            </w:pPr>
            <w:r w:rsidRPr="00085BAA">
              <w:rPr>
                <w:rFonts w:ascii="標楷體" w:eastAsia="標楷體" w:hAnsi="標楷體" w:cs="新細明體" w:hint="eastAsia"/>
                <w:color w:val="333333"/>
                <w:kern w:val="0"/>
              </w:rPr>
              <w:t>林和儒</w:t>
            </w:r>
          </w:p>
          <w:p w:rsidR="00D4297A" w:rsidRPr="00085BAA" w:rsidRDefault="00D4297A" w:rsidP="00F50CB6">
            <w:pPr>
              <w:rPr>
                <w:rFonts w:ascii="標楷體" w:eastAsia="標楷體" w:hAnsi="標楷體"/>
              </w:rPr>
            </w:pPr>
            <w:r w:rsidRPr="00085BAA">
              <w:rPr>
                <w:rFonts w:ascii="標楷體" w:eastAsia="標楷體" w:hAnsi="標楷體" w:cs="新細明體" w:hint="eastAsia"/>
                <w:color w:val="333333"/>
                <w:kern w:val="0"/>
              </w:rPr>
              <w:t>陳柏臻</w:t>
            </w:r>
            <w:r w:rsidRPr="00C801C9">
              <w:rPr>
                <w:rFonts w:ascii="標楷體" w:eastAsia="標楷體" w:hAnsi="標楷體" w:cs="新細明體"/>
                <w:color w:val="000000"/>
                <w:kern w:val="0"/>
              </w:rPr>
              <w:fldChar w:fldCharType="end"/>
            </w:r>
          </w:p>
        </w:tc>
        <w:tc>
          <w:tcPr>
            <w:tcW w:w="4594" w:type="dxa"/>
            <w:shd w:val="clear" w:color="auto" w:fill="auto"/>
          </w:tcPr>
          <w:p w:rsidR="00D4297A" w:rsidRPr="00085BAA" w:rsidRDefault="00C2420A" w:rsidP="00F50CB6">
            <w:pPr>
              <w:rPr>
                <w:rFonts w:ascii="標楷體" w:eastAsia="標楷體" w:hAnsi="標楷體"/>
              </w:rPr>
            </w:pPr>
            <w:hyperlink r:id="rId11" w:history="1">
              <w:proofErr w:type="gramStart"/>
              <w:r w:rsidR="00D4297A" w:rsidRPr="00085BAA">
                <w:rPr>
                  <w:rFonts w:ascii="標楷體" w:eastAsia="標楷體" w:hAnsi="標楷體" w:cs="新細明體" w:hint="eastAsia"/>
                  <w:color w:val="333333"/>
                  <w:kern w:val="0"/>
                </w:rPr>
                <w:t>105</w:t>
              </w:r>
              <w:proofErr w:type="gramEnd"/>
              <w:r w:rsidR="00D4297A" w:rsidRPr="00085BAA">
                <w:rPr>
                  <w:rFonts w:ascii="標楷體" w:eastAsia="標楷體" w:hAnsi="標楷體" w:cs="新細明體" w:hint="eastAsia"/>
                  <w:color w:val="333333"/>
                  <w:kern w:val="0"/>
                </w:rPr>
                <w:t>年度全國微電腦應用系統設計創作競賽 智慧生活類</w:t>
              </w:r>
            </w:hyperlink>
          </w:p>
        </w:tc>
        <w:tc>
          <w:tcPr>
            <w:tcW w:w="1536" w:type="dxa"/>
            <w:shd w:val="clear" w:color="auto" w:fill="auto"/>
          </w:tcPr>
          <w:p w:rsidR="00D4297A" w:rsidRPr="00085BAA" w:rsidRDefault="00D4297A" w:rsidP="00F50CB6">
            <w:pPr>
              <w:rPr>
                <w:rFonts w:ascii="標楷體" w:eastAsia="標楷體" w:hAnsi="標楷體"/>
              </w:rPr>
            </w:pPr>
            <w:r w:rsidRPr="00C801C9">
              <w:rPr>
                <w:rFonts w:ascii="標楷體" w:eastAsia="標楷體" w:hAnsi="標楷體" w:cs="新細明體" w:hint="eastAsia"/>
                <w:color w:val="000000"/>
                <w:kern w:val="0"/>
              </w:rPr>
              <w:t>第三名</w:t>
            </w:r>
          </w:p>
        </w:tc>
      </w:tr>
      <w:tr w:rsidR="00D4297A" w:rsidTr="007D506E">
        <w:trPr>
          <w:jc w:val="center"/>
        </w:trPr>
        <w:tc>
          <w:tcPr>
            <w:tcW w:w="744" w:type="dxa"/>
            <w:shd w:val="clear" w:color="auto" w:fill="auto"/>
          </w:tcPr>
          <w:p w:rsidR="00D4297A" w:rsidRPr="008B6EA4" w:rsidRDefault="00D4297A" w:rsidP="00F50CB6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103</w:t>
            </w:r>
          </w:p>
        </w:tc>
        <w:tc>
          <w:tcPr>
            <w:tcW w:w="1427" w:type="dxa"/>
            <w:shd w:val="clear" w:color="auto" w:fill="auto"/>
          </w:tcPr>
          <w:p w:rsidR="00D4297A" w:rsidRPr="00085BAA" w:rsidRDefault="00D4297A" w:rsidP="00F50CB6">
            <w:pPr>
              <w:jc w:val="center"/>
              <w:rPr>
                <w:rFonts w:ascii="標楷體" w:eastAsia="標楷體" w:hAnsi="標楷體"/>
              </w:rPr>
            </w:pPr>
            <w:r w:rsidRPr="00C801C9">
              <w:rPr>
                <w:rFonts w:ascii="標楷體" w:eastAsia="標楷體" w:hAnsi="標楷體" w:cs="新細明體" w:hint="eastAsia"/>
                <w:color w:val="000000"/>
                <w:kern w:val="0"/>
              </w:rPr>
              <w:t>蔣欣翰</w:t>
            </w:r>
          </w:p>
        </w:tc>
        <w:tc>
          <w:tcPr>
            <w:tcW w:w="1724" w:type="dxa"/>
            <w:shd w:val="clear" w:color="auto" w:fill="auto"/>
          </w:tcPr>
          <w:p w:rsidR="00D4297A" w:rsidRPr="00085BAA" w:rsidRDefault="00D4297A" w:rsidP="00F50CB6">
            <w:pPr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085BAA">
              <w:rPr>
                <w:rFonts w:ascii="標楷體" w:eastAsia="標楷體" w:hAnsi="標楷體" w:cs="新細明體" w:hint="eastAsia"/>
                <w:color w:val="000000"/>
                <w:kern w:val="0"/>
              </w:rPr>
              <w:t>呂學儒</w:t>
            </w:r>
          </w:p>
          <w:p w:rsidR="00D4297A" w:rsidRPr="00085BAA" w:rsidRDefault="00D4297A" w:rsidP="00F50CB6">
            <w:pPr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085BAA">
              <w:rPr>
                <w:rFonts w:ascii="標楷體" w:eastAsia="標楷體" w:hAnsi="標楷體" w:cs="新細明體" w:hint="eastAsia"/>
                <w:color w:val="000000"/>
                <w:kern w:val="0"/>
              </w:rPr>
              <w:t>郭彥宏</w:t>
            </w:r>
          </w:p>
          <w:p w:rsidR="00D4297A" w:rsidRPr="00085BAA" w:rsidRDefault="00D4297A" w:rsidP="00F50CB6">
            <w:pPr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085BAA">
              <w:rPr>
                <w:rFonts w:ascii="標楷體" w:eastAsia="標楷體" w:hAnsi="標楷體" w:cs="新細明體" w:hint="eastAsia"/>
                <w:color w:val="000000"/>
                <w:kern w:val="0"/>
              </w:rPr>
              <w:t>陳季希</w:t>
            </w:r>
          </w:p>
          <w:p w:rsidR="00D4297A" w:rsidRPr="00085BAA" w:rsidRDefault="00D4297A" w:rsidP="00F50CB6">
            <w:pPr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085BAA">
              <w:rPr>
                <w:rFonts w:ascii="標楷體" w:eastAsia="標楷體" w:hAnsi="標楷體" w:cs="新細明體" w:hint="eastAsia"/>
                <w:color w:val="000000"/>
                <w:kern w:val="0"/>
              </w:rPr>
              <w:t>鄧宗岳</w:t>
            </w:r>
          </w:p>
          <w:p w:rsidR="00D4297A" w:rsidRPr="00085BAA" w:rsidRDefault="00D4297A" w:rsidP="00F50CB6">
            <w:pPr>
              <w:rPr>
                <w:rFonts w:ascii="標楷體" w:eastAsia="標楷體" w:hAnsi="標楷體"/>
              </w:rPr>
            </w:pPr>
            <w:r w:rsidRPr="00C801C9">
              <w:rPr>
                <w:rFonts w:ascii="標楷體" w:eastAsia="標楷體" w:hAnsi="標楷體" w:cs="新細明體" w:hint="eastAsia"/>
                <w:color w:val="000000"/>
                <w:kern w:val="0"/>
              </w:rPr>
              <w:t>張博儒</w:t>
            </w:r>
          </w:p>
        </w:tc>
        <w:tc>
          <w:tcPr>
            <w:tcW w:w="4594" w:type="dxa"/>
            <w:shd w:val="clear" w:color="auto" w:fill="auto"/>
          </w:tcPr>
          <w:p w:rsidR="00D4297A" w:rsidRPr="00085BAA" w:rsidRDefault="00C2420A" w:rsidP="00F50CB6">
            <w:pPr>
              <w:rPr>
                <w:rFonts w:ascii="標楷體" w:eastAsia="標楷體" w:hAnsi="標楷體"/>
              </w:rPr>
            </w:pPr>
            <w:hyperlink r:id="rId12" w:history="1">
              <w:r w:rsidR="00D4297A" w:rsidRPr="00085BAA">
                <w:rPr>
                  <w:rFonts w:ascii="標楷體" w:eastAsia="標楷體" w:hAnsi="標楷體" w:cs="新細明體" w:hint="eastAsia"/>
                  <w:color w:val="333333"/>
                  <w:kern w:val="0"/>
                </w:rPr>
                <w:t>103 全國 大學校院智慧電子創新 應用與設計</w:t>
              </w:r>
              <w:proofErr w:type="gramStart"/>
              <w:r w:rsidR="00D4297A" w:rsidRPr="00085BAA">
                <w:rPr>
                  <w:rFonts w:ascii="標楷體" w:eastAsia="標楷體" w:hAnsi="標楷體" w:cs="新細明體" w:hint="eastAsia"/>
                  <w:color w:val="333333"/>
                  <w:kern w:val="0"/>
                </w:rPr>
                <w:t>競賽綠能電子</w:t>
              </w:r>
              <w:proofErr w:type="gramEnd"/>
              <w:r w:rsidR="00D4297A" w:rsidRPr="00085BAA">
                <w:rPr>
                  <w:rFonts w:ascii="標楷體" w:eastAsia="標楷體" w:hAnsi="標楷體" w:cs="新細明體" w:hint="eastAsia"/>
                  <w:color w:val="333333"/>
                  <w:kern w:val="0"/>
                </w:rPr>
                <w:t>創意組</w:t>
              </w:r>
            </w:hyperlink>
          </w:p>
        </w:tc>
        <w:tc>
          <w:tcPr>
            <w:tcW w:w="1536" w:type="dxa"/>
            <w:shd w:val="clear" w:color="auto" w:fill="auto"/>
          </w:tcPr>
          <w:p w:rsidR="00D4297A" w:rsidRPr="00085BAA" w:rsidRDefault="00D4297A" w:rsidP="00F50CB6">
            <w:pPr>
              <w:rPr>
                <w:rFonts w:ascii="標楷體" w:eastAsia="標楷體" w:hAnsi="標楷體"/>
              </w:rPr>
            </w:pPr>
            <w:r w:rsidRPr="00C801C9">
              <w:rPr>
                <w:rFonts w:ascii="標楷體" w:eastAsia="標楷體" w:hAnsi="標楷體" w:cs="新細明體" w:hint="eastAsia"/>
                <w:color w:val="000000"/>
                <w:kern w:val="0"/>
              </w:rPr>
              <w:t>優等</w:t>
            </w:r>
          </w:p>
        </w:tc>
      </w:tr>
      <w:tr w:rsidR="00D4297A" w:rsidTr="007D506E">
        <w:trPr>
          <w:jc w:val="center"/>
        </w:trPr>
        <w:tc>
          <w:tcPr>
            <w:tcW w:w="744" w:type="dxa"/>
            <w:shd w:val="clear" w:color="auto" w:fill="auto"/>
          </w:tcPr>
          <w:p w:rsidR="00D4297A" w:rsidRPr="008B6EA4" w:rsidRDefault="00D4297A" w:rsidP="00F50CB6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103</w:t>
            </w:r>
          </w:p>
        </w:tc>
        <w:tc>
          <w:tcPr>
            <w:tcW w:w="1427" w:type="dxa"/>
            <w:shd w:val="clear" w:color="auto" w:fill="auto"/>
          </w:tcPr>
          <w:p w:rsidR="00D4297A" w:rsidRPr="009E2545" w:rsidRDefault="00D4297A" w:rsidP="00F50CB6">
            <w:pPr>
              <w:jc w:val="center"/>
              <w:rPr>
                <w:rFonts w:ascii="標楷體" w:eastAsia="標楷體" w:hAnsi="標楷體"/>
              </w:rPr>
            </w:pPr>
            <w:r w:rsidRPr="00C801C9">
              <w:rPr>
                <w:rFonts w:ascii="標楷體" w:eastAsia="標楷體" w:hAnsi="標楷體" w:cs="新細明體" w:hint="eastAsia"/>
                <w:color w:val="000000"/>
                <w:kern w:val="0"/>
              </w:rPr>
              <w:t>蔣欣翰</w:t>
            </w:r>
          </w:p>
        </w:tc>
        <w:tc>
          <w:tcPr>
            <w:tcW w:w="1724" w:type="dxa"/>
            <w:shd w:val="clear" w:color="auto" w:fill="auto"/>
          </w:tcPr>
          <w:p w:rsidR="00D4297A" w:rsidRPr="009E2545" w:rsidRDefault="00D4297A" w:rsidP="00F50CB6">
            <w:pPr>
              <w:widowControl/>
              <w:wordWrap w:val="0"/>
              <w:spacing w:line="480" w:lineRule="auto"/>
              <w:jc w:val="both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C801C9">
              <w:rPr>
                <w:rFonts w:ascii="標楷體" w:eastAsia="標楷體" w:hAnsi="標楷體" w:cs="新細明體" w:hint="eastAsia"/>
                <w:color w:val="000000"/>
                <w:kern w:val="0"/>
              </w:rPr>
              <w:t>尤琬婷(台科大)</w:t>
            </w:r>
          </w:p>
          <w:p w:rsidR="00D4297A" w:rsidRPr="009E2545" w:rsidRDefault="00D4297A" w:rsidP="00F50CB6">
            <w:pPr>
              <w:widowControl/>
              <w:wordWrap w:val="0"/>
              <w:spacing w:line="480" w:lineRule="auto"/>
              <w:jc w:val="both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9E2545">
              <w:rPr>
                <w:rFonts w:ascii="標楷體" w:eastAsia="標楷體" w:hAnsi="標楷體" w:cs="新細明體" w:hint="eastAsia"/>
                <w:color w:val="000000"/>
                <w:kern w:val="0"/>
              </w:rPr>
              <w:t>賴方儀</w:t>
            </w:r>
          </w:p>
          <w:p w:rsidR="00D4297A" w:rsidRPr="009E2545" w:rsidRDefault="00D4297A" w:rsidP="00F50CB6">
            <w:pPr>
              <w:widowControl/>
              <w:wordWrap w:val="0"/>
              <w:spacing w:line="480" w:lineRule="auto"/>
              <w:jc w:val="both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9E2545">
              <w:rPr>
                <w:rFonts w:ascii="標楷體" w:eastAsia="標楷體" w:hAnsi="標楷體" w:cs="新細明體" w:hint="eastAsia"/>
                <w:color w:val="000000"/>
                <w:kern w:val="0"/>
              </w:rPr>
              <w:t>吳啟鴻</w:t>
            </w:r>
          </w:p>
          <w:p w:rsidR="00D4297A" w:rsidRPr="009E2545" w:rsidRDefault="00D4297A" w:rsidP="00F50CB6">
            <w:pPr>
              <w:widowControl/>
              <w:wordWrap w:val="0"/>
              <w:spacing w:line="480" w:lineRule="auto"/>
              <w:jc w:val="both"/>
              <w:rPr>
                <w:rFonts w:ascii="標楷體" w:eastAsia="標楷體" w:hAnsi="標楷體" w:cs="新細明體"/>
                <w:color w:val="000000"/>
                <w:kern w:val="0"/>
              </w:rPr>
            </w:pPr>
            <w:proofErr w:type="gramStart"/>
            <w:r w:rsidRPr="009E2545">
              <w:rPr>
                <w:rFonts w:ascii="標楷體" w:eastAsia="標楷體" w:hAnsi="標楷體" w:cs="新細明體" w:hint="eastAsia"/>
                <w:color w:val="000000"/>
                <w:kern w:val="0"/>
              </w:rPr>
              <w:t>王翔毅</w:t>
            </w:r>
            <w:proofErr w:type="gramEnd"/>
          </w:p>
        </w:tc>
        <w:tc>
          <w:tcPr>
            <w:tcW w:w="4594" w:type="dxa"/>
            <w:shd w:val="clear" w:color="auto" w:fill="auto"/>
          </w:tcPr>
          <w:p w:rsidR="00D4297A" w:rsidRPr="009E2545" w:rsidRDefault="00C2420A" w:rsidP="00F50CB6">
            <w:pPr>
              <w:rPr>
                <w:rFonts w:ascii="標楷體" w:eastAsia="標楷體" w:hAnsi="標楷體"/>
              </w:rPr>
            </w:pPr>
            <w:hyperlink r:id="rId13" w:history="1">
              <w:r w:rsidR="00D4297A" w:rsidRPr="009E2545">
                <w:rPr>
                  <w:rFonts w:ascii="標楷體" w:eastAsia="標楷體" w:hAnsi="標楷體" w:cs="新細明體" w:hint="eastAsia"/>
                  <w:color w:val="333333"/>
                  <w:kern w:val="0"/>
                </w:rPr>
                <w:t>103 全國 大學校院智慧電子創新 應用與設計競賽系統應用組</w:t>
              </w:r>
            </w:hyperlink>
          </w:p>
        </w:tc>
        <w:tc>
          <w:tcPr>
            <w:tcW w:w="1536" w:type="dxa"/>
            <w:shd w:val="clear" w:color="auto" w:fill="auto"/>
          </w:tcPr>
          <w:p w:rsidR="00D4297A" w:rsidRPr="009E2545" w:rsidRDefault="00D4297A" w:rsidP="00F50CB6">
            <w:pPr>
              <w:rPr>
                <w:rFonts w:ascii="標楷體" w:eastAsia="標楷體" w:hAnsi="標楷體"/>
              </w:rPr>
            </w:pPr>
            <w:r w:rsidRPr="00C801C9">
              <w:rPr>
                <w:rFonts w:ascii="標楷體" w:eastAsia="標楷體" w:hAnsi="標楷體" w:cs="新細明體" w:hint="eastAsia"/>
                <w:color w:val="000000"/>
                <w:kern w:val="0"/>
              </w:rPr>
              <w:t>佳作</w:t>
            </w:r>
          </w:p>
        </w:tc>
      </w:tr>
      <w:tr w:rsidR="00D4297A" w:rsidTr="007D506E">
        <w:trPr>
          <w:jc w:val="center"/>
        </w:trPr>
        <w:tc>
          <w:tcPr>
            <w:tcW w:w="744" w:type="dxa"/>
            <w:shd w:val="clear" w:color="auto" w:fill="auto"/>
          </w:tcPr>
          <w:p w:rsidR="00D4297A" w:rsidRPr="008B6EA4" w:rsidRDefault="00D4297A" w:rsidP="00F50CB6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103</w:t>
            </w:r>
          </w:p>
        </w:tc>
        <w:tc>
          <w:tcPr>
            <w:tcW w:w="1427" w:type="dxa"/>
            <w:shd w:val="clear" w:color="auto" w:fill="auto"/>
          </w:tcPr>
          <w:p w:rsidR="00D4297A" w:rsidRPr="009E2545" w:rsidRDefault="00D4297A" w:rsidP="00F50CB6">
            <w:pPr>
              <w:jc w:val="center"/>
              <w:rPr>
                <w:rFonts w:ascii="標楷體" w:eastAsia="標楷體" w:hAnsi="標楷體"/>
              </w:rPr>
            </w:pPr>
            <w:r w:rsidRPr="00C801C9">
              <w:rPr>
                <w:rFonts w:ascii="標楷體" w:eastAsia="標楷體" w:hAnsi="標楷體" w:cs="新細明體" w:hint="eastAsia"/>
                <w:color w:val="000000"/>
                <w:kern w:val="0"/>
              </w:rPr>
              <w:t>白英文</w:t>
            </w:r>
          </w:p>
        </w:tc>
        <w:tc>
          <w:tcPr>
            <w:tcW w:w="1724" w:type="dxa"/>
            <w:shd w:val="clear" w:color="auto" w:fill="auto"/>
          </w:tcPr>
          <w:p w:rsidR="00D4297A" w:rsidRDefault="00D4297A" w:rsidP="00F50CB6">
            <w:pPr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應科所洪啟煌</w:t>
            </w:r>
          </w:p>
          <w:p w:rsidR="00D4297A" w:rsidRDefault="00D4297A" w:rsidP="00F50CB6">
            <w:pPr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C801C9">
              <w:rPr>
                <w:rFonts w:ascii="標楷體" w:eastAsia="標楷體" w:hAnsi="標楷體" w:cs="新細明體" w:hint="eastAsia"/>
                <w:color w:val="000000"/>
                <w:kern w:val="0"/>
              </w:rPr>
              <w:t>電機碩二</w:t>
            </w:r>
          </w:p>
          <w:p w:rsidR="00D4297A" w:rsidRPr="009E2545" w:rsidRDefault="00D4297A" w:rsidP="00F50CB6">
            <w:pPr>
              <w:rPr>
                <w:rFonts w:ascii="標楷體" w:eastAsia="標楷體" w:hAnsi="標楷體"/>
              </w:rPr>
            </w:pPr>
            <w:r w:rsidRPr="00C801C9">
              <w:rPr>
                <w:rFonts w:ascii="標楷體" w:eastAsia="標楷體" w:hAnsi="標楷體" w:cs="新細明體" w:hint="eastAsia"/>
                <w:color w:val="000000"/>
                <w:kern w:val="0"/>
              </w:rPr>
              <w:t>楊振宏</w:t>
            </w:r>
          </w:p>
        </w:tc>
        <w:tc>
          <w:tcPr>
            <w:tcW w:w="4594" w:type="dxa"/>
            <w:shd w:val="clear" w:color="auto" w:fill="auto"/>
          </w:tcPr>
          <w:p w:rsidR="00D4297A" w:rsidRPr="009E2545" w:rsidRDefault="00C2420A" w:rsidP="00F50CB6">
            <w:pPr>
              <w:rPr>
                <w:rFonts w:ascii="標楷體" w:eastAsia="標楷體" w:hAnsi="標楷體"/>
              </w:rPr>
            </w:pPr>
            <w:hyperlink r:id="rId14" w:history="1">
              <w:r w:rsidR="00D4297A" w:rsidRPr="009E2545">
                <w:rPr>
                  <w:rFonts w:ascii="標楷體" w:eastAsia="標楷體" w:hAnsi="標楷體" w:cs="新細明體" w:hint="eastAsia"/>
                  <w:color w:val="333333"/>
                  <w:kern w:val="0"/>
                </w:rPr>
                <w:t>2014 IEEE 3rd Global Conference on Consumer Electronics</w:t>
              </w:r>
            </w:hyperlink>
          </w:p>
        </w:tc>
        <w:tc>
          <w:tcPr>
            <w:tcW w:w="1536" w:type="dxa"/>
            <w:shd w:val="clear" w:color="auto" w:fill="auto"/>
          </w:tcPr>
          <w:p w:rsidR="00D4297A" w:rsidRPr="009E2545" w:rsidRDefault="00D4297A" w:rsidP="00F50CB6">
            <w:pPr>
              <w:rPr>
                <w:rFonts w:ascii="標楷體" w:eastAsia="標楷體" w:hAnsi="標楷體"/>
              </w:rPr>
            </w:pPr>
            <w:r w:rsidRPr="00C801C9">
              <w:rPr>
                <w:rFonts w:ascii="標楷體" w:eastAsia="標楷體" w:hAnsi="標楷體" w:cs="新細明體" w:hint="eastAsia"/>
                <w:color w:val="000000"/>
                <w:kern w:val="0"/>
              </w:rPr>
              <w:t>Outstanding Paper Award</w:t>
            </w:r>
          </w:p>
        </w:tc>
      </w:tr>
      <w:tr w:rsidR="00D4297A" w:rsidTr="007D506E">
        <w:trPr>
          <w:jc w:val="center"/>
        </w:trPr>
        <w:tc>
          <w:tcPr>
            <w:tcW w:w="744" w:type="dxa"/>
            <w:shd w:val="clear" w:color="auto" w:fill="auto"/>
          </w:tcPr>
          <w:p w:rsidR="00D4297A" w:rsidRPr="008B6EA4" w:rsidRDefault="00D4297A" w:rsidP="00F50CB6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103</w:t>
            </w:r>
          </w:p>
        </w:tc>
        <w:tc>
          <w:tcPr>
            <w:tcW w:w="1427" w:type="dxa"/>
            <w:shd w:val="clear" w:color="auto" w:fill="auto"/>
          </w:tcPr>
          <w:p w:rsidR="00D4297A" w:rsidRPr="009E2545" w:rsidRDefault="00D4297A" w:rsidP="00F50CB6">
            <w:pPr>
              <w:jc w:val="center"/>
              <w:rPr>
                <w:rFonts w:ascii="標楷體" w:eastAsia="標楷體" w:hAnsi="標楷體"/>
              </w:rPr>
            </w:pPr>
            <w:r w:rsidRPr="00C801C9">
              <w:rPr>
                <w:rFonts w:ascii="標楷體" w:eastAsia="標楷體" w:hAnsi="標楷體" w:cs="新細明體" w:hint="eastAsia"/>
                <w:color w:val="000000"/>
                <w:kern w:val="0"/>
              </w:rPr>
              <w:t>王元凱</w:t>
            </w:r>
          </w:p>
        </w:tc>
        <w:tc>
          <w:tcPr>
            <w:tcW w:w="1724" w:type="dxa"/>
            <w:shd w:val="clear" w:color="auto" w:fill="auto"/>
          </w:tcPr>
          <w:p w:rsidR="00D4297A" w:rsidRDefault="00D4297A" w:rsidP="00F50CB6">
            <w:pPr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應科所博士生范景棠</w:t>
            </w:r>
          </w:p>
          <w:p w:rsidR="00D4297A" w:rsidRDefault="00D4297A" w:rsidP="00F50CB6">
            <w:pPr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C801C9">
              <w:rPr>
                <w:rFonts w:ascii="標楷體" w:eastAsia="標楷體" w:hAnsi="標楷體" w:cs="新細明體" w:hint="eastAsia"/>
                <w:color w:val="000000"/>
                <w:kern w:val="0"/>
              </w:rPr>
              <w:t>電機碩士生</w:t>
            </w:r>
          </w:p>
          <w:p w:rsidR="00D4297A" w:rsidRDefault="00D4297A" w:rsidP="00F50CB6">
            <w:pPr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梁仲偉</w:t>
            </w:r>
          </w:p>
          <w:p w:rsidR="00D4297A" w:rsidRPr="009E2545" w:rsidRDefault="00D4297A" w:rsidP="00F50CB6">
            <w:pPr>
              <w:rPr>
                <w:rFonts w:ascii="標楷體" w:eastAsia="標楷體" w:hAnsi="標楷體"/>
              </w:rPr>
            </w:pPr>
            <w:r w:rsidRPr="00C801C9">
              <w:rPr>
                <w:rFonts w:ascii="標楷體" w:eastAsia="標楷體" w:hAnsi="標楷體" w:cs="新細明體" w:hint="eastAsia"/>
                <w:color w:val="000000"/>
                <w:kern w:val="0"/>
              </w:rPr>
              <w:t>陳冠宇</w:t>
            </w:r>
          </w:p>
        </w:tc>
        <w:tc>
          <w:tcPr>
            <w:tcW w:w="4594" w:type="dxa"/>
            <w:shd w:val="clear" w:color="auto" w:fill="auto"/>
          </w:tcPr>
          <w:p w:rsidR="00D4297A" w:rsidRPr="009E2545" w:rsidRDefault="00C2420A" w:rsidP="00F50CB6">
            <w:pPr>
              <w:rPr>
                <w:rFonts w:ascii="標楷體" w:eastAsia="標楷體" w:hAnsi="標楷體"/>
              </w:rPr>
            </w:pPr>
            <w:hyperlink r:id="rId15" w:history="1">
              <w:r w:rsidR="00D4297A" w:rsidRPr="009E2545">
                <w:rPr>
                  <w:rFonts w:ascii="標楷體" w:eastAsia="標楷體" w:hAnsi="標楷體" w:cs="新細明體" w:hint="eastAsia"/>
                  <w:color w:val="333333"/>
                  <w:kern w:val="0"/>
                </w:rPr>
                <w:t>2013 ARM Design Contest 設計競賽Cortex-A平台組</w:t>
              </w:r>
            </w:hyperlink>
          </w:p>
        </w:tc>
        <w:tc>
          <w:tcPr>
            <w:tcW w:w="1536" w:type="dxa"/>
            <w:shd w:val="clear" w:color="auto" w:fill="auto"/>
          </w:tcPr>
          <w:p w:rsidR="00D4297A" w:rsidRPr="009E2545" w:rsidRDefault="00D4297A" w:rsidP="00F50CB6">
            <w:pPr>
              <w:rPr>
                <w:rFonts w:ascii="標楷體" w:eastAsia="標楷體" w:hAnsi="標楷體"/>
              </w:rPr>
            </w:pPr>
            <w:r w:rsidRPr="00C801C9">
              <w:rPr>
                <w:rFonts w:ascii="標楷體" w:eastAsia="標楷體" w:hAnsi="標楷體" w:cs="新細明體" w:hint="eastAsia"/>
                <w:color w:val="000000"/>
                <w:kern w:val="0"/>
              </w:rPr>
              <w:t>第三名</w:t>
            </w:r>
          </w:p>
        </w:tc>
      </w:tr>
      <w:tr w:rsidR="00D4297A" w:rsidTr="007D506E">
        <w:trPr>
          <w:jc w:val="center"/>
        </w:trPr>
        <w:tc>
          <w:tcPr>
            <w:tcW w:w="744" w:type="dxa"/>
            <w:shd w:val="clear" w:color="auto" w:fill="auto"/>
          </w:tcPr>
          <w:p w:rsidR="00D4297A" w:rsidRPr="008B6EA4" w:rsidRDefault="00D4297A" w:rsidP="00F50CB6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102</w:t>
            </w:r>
          </w:p>
        </w:tc>
        <w:tc>
          <w:tcPr>
            <w:tcW w:w="1427" w:type="dxa"/>
            <w:shd w:val="clear" w:color="auto" w:fill="auto"/>
          </w:tcPr>
          <w:p w:rsidR="00D4297A" w:rsidRPr="00613F3E" w:rsidRDefault="00D4297A" w:rsidP="00F50CB6">
            <w:pPr>
              <w:jc w:val="center"/>
              <w:rPr>
                <w:rFonts w:ascii="標楷體" w:eastAsia="標楷體" w:hAnsi="標楷體"/>
              </w:rPr>
            </w:pPr>
            <w:r w:rsidRPr="00C801C9">
              <w:rPr>
                <w:rFonts w:ascii="標楷體" w:eastAsia="標楷體" w:hAnsi="標楷體" w:cs="新細明體" w:hint="eastAsia"/>
                <w:color w:val="000000"/>
                <w:kern w:val="0"/>
              </w:rPr>
              <w:t>蔣欣翰</w:t>
            </w:r>
          </w:p>
        </w:tc>
        <w:tc>
          <w:tcPr>
            <w:tcW w:w="1724" w:type="dxa"/>
            <w:shd w:val="clear" w:color="auto" w:fill="auto"/>
          </w:tcPr>
          <w:p w:rsidR="00D4297A" w:rsidRPr="00613F3E" w:rsidRDefault="00D4297A" w:rsidP="00F50CB6">
            <w:pPr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C801C9">
              <w:rPr>
                <w:rFonts w:ascii="標楷體" w:eastAsia="標楷體" w:hAnsi="標楷體" w:cs="新細明體" w:hint="eastAsia"/>
                <w:color w:val="000000"/>
                <w:kern w:val="0"/>
              </w:rPr>
              <w:t>(</w:t>
            </w:r>
            <w:proofErr w:type="gramStart"/>
            <w:r w:rsidRPr="00C801C9">
              <w:rPr>
                <w:rFonts w:ascii="標楷體" w:eastAsia="標楷體" w:hAnsi="標楷體" w:cs="新細明體" w:hint="eastAsia"/>
                <w:color w:val="000000"/>
                <w:kern w:val="0"/>
              </w:rPr>
              <w:t>系晶四)</w:t>
            </w:r>
            <w:r w:rsidRPr="00613F3E">
              <w:rPr>
                <w:rFonts w:ascii="標楷體" w:eastAsia="標楷體" w:hAnsi="標楷體" w:cs="新細明體" w:hint="eastAsia"/>
                <w:color w:val="000000"/>
                <w:kern w:val="0"/>
              </w:rPr>
              <w:t>韓濟翔</w:t>
            </w:r>
            <w:proofErr w:type="gramEnd"/>
          </w:p>
          <w:p w:rsidR="00D4297A" w:rsidRPr="00613F3E" w:rsidRDefault="00D4297A" w:rsidP="00F50CB6">
            <w:pPr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613F3E">
              <w:rPr>
                <w:rFonts w:ascii="標楷體" w:eastAsia="標楷體" w:hAnsi="標楷體" w:cs="新細明體" w:hint="eastAsia"/>
                <w:color w:val="000000"/>
                <w:kern w:val="0"/>
              </w:rPr>
              <w:t>呂學儒</w:t>
            </w:r>
          </w:p>
          <w:p w:rsidR="00D4297A" w:rsidRPr="00613F3E" w:rsidRDefault="00D4297A" w:rsidP="00F50CB6">
            <w:pPr>
              <w:rPr>
                <w:rFonts w:ascii="標楷體" w:eastAsia="標楷體" w:hAnsi="標楷體"/>
              </w:rPr>
            </w:pPr>
            <w:r w:rsidRPr="00C801C9">
              <w:rPr>
                <w:rFonts w:ascii="標楷體" w:eastAsia="標楷體" w:hAnsi="標楷體" w:cs="新細明體" w:hint="eastAsia"/>
                <w:color w:val="000000"/>
                <w:kern w:val="0"/>
              </w:rPr>
              <w:t>尤琬婷</w:t>
            </w:r>
          </w:p>
        </w:tc>
        <w:tc>
          <w:tcPr>
            <w:tcW w:w="4594" w:type="dxa"/>
            <w:shd w:val="clear" w:color="auto" w:fill="auto"/>
          </w:tcPr>
          <w:p w:rsidR="00D4297A" w:rsidRPr="00613F3E" w:rsidRDefault="00C2420A" w:rsidP="00F50CB6">
            <w:pPr>
              <w:rPr>
                <w:rFonts w:ascii="標楷體" w:eastAsia="標楷體" w:hAnsi="標楷體"/>
              </w:rPr>
            </w:pPr>
            <w:hyperlink r:id="rId16" w:history="1">
              <w:r w:rsidR="00D4297A" w:rsidRPr="00613F3E">
                <w:rPr>
                  <w:rFonts w:ascii="標楷體" w:eastAsia="標楷體" w:hAnsi="標楷體" w:cs="新細明體" w:hint="eastAsia"/>
                  <w:color w:val="333333"/>
                  <w:kern w:val="0"/>
                </w:rPr>
                <w:t>2014-全國大學校院智慧電子系統(IE)設計競賽</w:t>
              </w:r>
            </w:hyperlink>
          </w:p>
        </w:tc>
        <w:tc>
          <w:tcPr>
            <w:tcW w:w="1536" w:type="dxa"/>
            <w:shd w:val="clear" w:color="auto" w:fill="auto"/>
          </w:tcPr>
          <w:p w:rsidR="00D4297A" w:rsidRPr="00613F3E" w:rsidRDefault="00D4297A" w:rsidP="00F50CB6">
            <w:pPr>
              <w:rPr>
                <w:rFonts w:ascii="標楷體" w:eastAsia="標楷體" w:hAnsi="標楷體"/>
              </w:rPr>
            </w:pPr>
            <w:r w:rsidRPr="00C801C9">
              <w:rPr>
                <w:rFonts w:ascii="標楷體" w:eastAsia="標楷體" w:hAnsi="標楷體" w:cs="新細明體" w:hint="eastAsia"/>
                <w:color w:val="000000"/>
                <w:kern w:val="0"/>
              </w:rPr>
              <w:t>系統應用組 優等</w:t>
            </w:r>
          </w:p>
        </w:tc>
      </w:tr>
      <w:tr w:rsidR="00D4297A" w:rsidTr="007D506E">
        <w:trPr>
          <w:jc w:val="center"/>
        </w:trPr>
        <w:tc>
          <w:tcPr>
            <w:tcW w:w="744" w:type="dxa"/>
            <w:shd w:val="clear" w:color="auto" w:fill="auto"/>
          </w:tcPr>
          <w:p w:rsidR="00D4297A" w:rsidRPr="008B6EA4" w:rsidRDefault="00D4297A" w:rsidP="00F50CB6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102</w:t>
            </w:r>
          </w:p>
        </w:tc>
        <w:tc>
          <w:tcPr>
            <w:tcW w:w="1427" w:type="dxa"/>
            <w:shd w:val="clear" w:color="auto" w:fill="auto"/>
          </w:tcPr>
          <w:p w:rsidR="00D4297A" w:rsidRPr="00613F3E" w:rsidRDefault="00D4297A" w:rsidP="00F50CB6">
            <w:pPr>
              <w:jc w:val="center"/>
              <w:rPr>
                <w:rFonts w:ascii="標楷體" w:eastAsia="標楷體" w:hAnsi="標楷體"/>
              </w:rPr>
            </w:pPr>
            <w:r w:rsidRPr="00C801C9">
              <w:rPr>
                <w:rFonts w:ascii="標楷體" w:eastAsia="標楷體" w:hAnsi="標楷體" w:cs="新細明體" w:hint="eastAsia"/>
                <w:color w:val="000000"/>
                <w:kern w:val="0"/>
              </w:rPr>
              <w:t>白英文</w:t>
            </w:r>
          </w:p>
        </w:tc>
        <w:tc>
          <w:tcPr>
            <w:tcW w:w="1724" w:type="dxa"/>
            <w:shd w:val="clear" w:color="auto" w:fill="auto"/>
          </w:tcPr>
          <w:p w:rsidR="00D4297A" w:rsidRPr="00613F3E" w:rsidRDefault="00D4297A" w:rsidP="00F50CB6">
            <w:pPr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613F3E">
              <w:rPr>
                <w:rFonts w:ascii="標楷體" w:eastAsia="標楷體" w:hAnsi="標楷體" w:cs="新細明體" w:hint="eastAsia"/>
                <w:color w:val="000000"/>
                <w:kern w:val="0"/>
              </w:rPr>
              <w:t>博士生蔡政鴻</w:t>
            </w:r>
          </w:p>
          <w:p w:rsidR="00D4297A" w:rsidRPr="00613F3E" w:rsidRDefault="00D4297A" w:rsidP="00F50CB6">
            <w:pPr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613F3E">
              <w:rPr>
                <w:rFonts w:ascii="標楷體" w:eastAsia="標楷體" w:hAnsi="標楷體" w:cs="新細明體" w:hint="eastAsia"/>
                <w:color w:val="000000"/>
                <w:kern w:val="0"/>
              </w:rPr>
              <w:t>碩士生林彥文</w:t>
            </w:r>
          </w:p>
          <w:p w:rsidR="00D4297A" w:rsidRPr="00613F3E" w:rsidRDefault="00D4297A" w:rsidP="00F50CB6">
            <w:pPr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613F3E">
              <w:rPr>
                <w:rFonts w:ascii="標楷體" w:eastAsia="標楷體" w:hAnsi="標楷體" w:cs="新細明體" w:hint="eastAsia"/>
                <w:color w:val="000000"/>
                <w:kern w:val="0"/>
              </w:rPr>
              <w:t>游家豪</w:t>
            </w:r>
          </w:p>
          <w:p w:rsidR="00D4297A" w:rsidRPr="00613F3E" w:rsidRDefault="00D4297A" w:rsidP="00F50CB6">
            <w:pPr>
              <w:rPr>
                <w:rFonts w:ascii="標楷體" w:eastAsia="標楷體" w:hAnsi="標楷體"/>
              </w:rPr>
            </w:pPr>
            <w:r w:rsidRPr="00C801C9">
              <w:rPr>
                <w:rFonts w:ascii="標楷體" w:eastAsia="標楷體" w:hAnsi="標楷體" w:cs="新細明體" w:hint="eastAsia"/>
                <w:color w:val="000000"/>
                <w:kern w:val="0"/>
              </w:rPr>
              <w:t>大四張</w:t>
            </w:r>
            <w:proofErr w:type="gramStart"/>
            <w:r w:rsidRPr="00C801C9">
              <w:rPr>
                <w:rFonts w:ascii="標楷體" w:eastAsia="標楷體" w:hAnsi="標楷體" w:cs="新細明體" w:hint="eastAsia"/>
                <w:color w:val="000000"/>
                <w:kern w:val="0"/>
              </w:rPr>
              <w:t>珈</w:t>
            </w:r>
            <w:proofErr w:type="gramEnd"/>
            <w:r w:rsidRPr="00C801C9">
              <w:rPr>
                <w:rFonts w:ascii="標楷體" w:eastAsia="標楷體" w:hAnsi="標楷體" w:cs="新細明體" w:hint="eastAsia"/>
                <w:color w:val="000000"/>
                <w:kern w:val="0"/>
              </w:rPr>
              <w:t>榮</w:t>
            </w:r>
          </w:p>
        </w:tc>
        <w:tc>
          <w:tcPr>
            <w:tcW w:w="4594" w:type="dxa"/>
            <w:shd w:val="clear" w:color="auto" w:fill="auto"/>
          </w:tcPr>
          <w:p w:rsidR="00D4297A" w:rsidRPr="00613F3E" w:rsidRDefault="00C2420A" w:rsidP="00F50CB6">
            <w:pPr>
              <w:rPr>
                <w:rFonts w:ascii="標楷體" w:eastAsia="標楷體" w:hAnsi="標楷體"/>
              </w:rPr>
            </w:pPr>
            <w:hyperlink r:id="rId17" w:history="1">
              <w:r w:rsidR="00D4297A" w:rsidRPr="00613F3E">
                <w:rPr>
                  <w:rFonts w:ascii="標楷體" w:eastAsia="標楷體" w:hAnsi="標楷體" w:cs="新細明體" w:hint="eastAsia"/>
                  <w:color w:val="333333"/>
                  <w:kern w:val="0"/>
                </w:rPr>
                <w:t>102 年度全國微電腦應用系統設計製作競賽</w:t>
              </w:r>
            </w:hyperlink>
          </w:p>
        </w:tc>
        <w:tc>
          <w:tcPr>
            <w:tcW w:w="1536" w:type="dxa"/>
            <w:shd w:val="clear" w:color="auto" w:fill="auto"/>
          </w:tcPr>
          <w:p w:rsidR="00D4297A" w:rsidRDefault="00D4297A" w:rsidP="00F50CB6">
            <w:pPr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C801C9">
              <w:rPr>
                <w:rFonts w:ascii="標楷體" w:eastAsia="標楷體" w:hAnsi="標楷體" w:cs="新細明體" w:hint="eastAsia"/>
                <w:color w:val="000000"/>
                <w:kern w:val="0"/>
              </w:rPr>
              <w:t>研究所組</w:t>
            </w:r>
          </w:p>
          <w:p w:rsidR="00D4297A" w:rsidRPr="00613F3E" w:rsidRDefault="00D4297A" w:rsidP="00F50CB6">
            <w:pPr>
              <w:rPr>
                <w:rFonts w:ascii="標楷體" w:eastAsia="標楷體" w:hAnsi="標楷體"/>
              </w:rPr>
            </w:pPr>
            <w:r w:rsidRPr="00C801C9">
              <w:rPr>
                <w:rFonts w:ascii="標楷體" w:eastAsia="標楷體" w:hAnsi="標楷體" w:cs="新細明體" w:hint="eastAsia"/>
                <w:color w:val="000000"/>
                <w:kern w:val="0"/>
              </w:rPr>
              <w:t>第三名</w:t>
            </w:r>
          </w:p>
        </w:tc>
      </w:tr>
      <w:tr w:rsidR="00D4297A" w:rsidTr="007D506E">
        <w:trPr>
          <w:jc w:val="center"/>
        </w:trPr>
        <w:tc>
          <w:tcPr>
            <w:tcW w:w="744" w:type="dxa"/>
            <w:shd w:val="clear" w:color="auto" w:fill="auto"/>
          </w:tcPr>
          <w:p w:rsidR="00D4297A" w:rsidRPr="008B6EA4" w:rsidRDefault="00D4297A" w:rsidP="00F50CB6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102</w:t>
            </w:r>
          </w:p>
        </w:tc>
        <w:tc>
          <w:tcPr>
            <w:tcW w:w="1427" w:type="dxa"/>
            <w:shd w:val="clear" w:color="auto" w:fill="auto"/>
          </w:tcPr>
          <w:p w:rsidR="00D4297A" w:rsidRPr="00DF1F51" w:rsidRDefault="00D4297A" w:rsidP="00F50CB6">
            <w:pPr>
              <w:jc w:val="center"/>
              <w:rPr>
                <w:rFonts w:ascii="標楷體" w:eastAsia="標楷體" w:hAnsi="標楷體"/>
              </w:rPr>
            </w:pPr>
            <w:r w:rsidRPr="00C801C9">
              <w:rPr>
                <w:rFonts w:ascii="標楷體" w:eastAsia="標楷體" w:hAnsi="標楷體" w:cs="新細明體" w:hint="eastAsia"/>
                <w:color w:val="000000"/>
                <w:kern w:val="0"/>
              </w:rPr>
              <w:t>王元凱</w:t>
            </w:r>
          </w:p>
        </w:tc>
        <w:tc>
          <w:tcPr>
            <w:tcW w:w="1724" w:type="dxa"/>
            <w:shd w:val="clear" w:color="auto" w:fill="auto"/>
          </w:tcPr>
          <w:p w:rsidR="00D4297A" w:rsidRPr="00DF1F51" w:rsidRDefault="00D4297A" w:rsidP="00F50CB6">
            <w:pPr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DF1F51">
              <w:rPr>
                <w:rFonts w:ascii="標楷體" w:eastAsia="標楷體" w:hAnsi="標楷體" w:cs="新細明體" w:hint="eastAsia"/>
                <w:color w:val="000000"/>
                <w:kern w:val="0"/>
              </w:rPr>
              <w:t>范景棠</w:t>
            </w:r>
          </w:p>
          <w:p w:rsidR="00D4297A" w:rsidRPr="00DF1F51" w:rsidRDefault="00D4297A" w:rsidP="00F50CB6">
            <w:pPr>
              <w:rPr>
                <w:rFonts w:ascii="標楷體" w:eastAsia="標楷體" w:hAnsi="標楷體" w:cs="新細明體"/>
                <w:color w:val="000000"/>
                <w:kern w:val="0"/>
              </w:rPr>
            </w:pPr>
            <w:proofErr w:type="gramStart"/>
            <w:r w:rsidRPr="00DF1F51">
              <w:rPr>
                <w:rFonts w:ascii="標楷體" w:eastAsia="標楷體" w:hAnsi="標楷體" w:cs="新細明體" w:hint="eastAsia"/>
                <w:color w:val="000000"/>
                <w:kern w:val="0"/>
              </w:rPr>
              <w:t>程克羽</w:t>
            </w:r>
            <w:proofErr w:type="gramEnd"/>
          </w:p>
          <w:p w:rsidR="00D4297A" w:rsidRPr="00DF1F51" w:rsidRDefault="00D4297A" w:rsidP="00F50CB6">
            <w:pPr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DF1F51">
              <w:rPr>
                <w:rFonts w:ascii="標楷體" w:eastAsia="標楷體" w:hAnsi="標楷體" w:cs="新細明體" w:hint="eastAsia"/>
                <w:color w:val="000000"/>
                <w:kern w:val="0"/>
              </w:rPr>
              <w:t>陳建富</w:t>
            </w:r>
          </w:p>
          <w:p w:rsidR="00D4297A" w:rsidRPr="00DF1F51" w:rsidRDefault="00D4297A" w:rsidP="00F50CB6">
            <w:pPr>
              <w:rPr>
                <w:rFonts w:ascii="標楷體" w:eastAsia="標楷體" w:hAnsi="標楷體"/>
              </w:rPr>
            </w:pPr>
            <w:r w:rsidRPr="00C801C9">
              <w:rPr>
                <w:rFonts w:ascii="標楷體" w:eastAsia="標楷體" w:hAnsi="標楷體" w:cs="新細明體" w:hint="eastAsia"/>
                <w:color w:val="000000"/>
                <w:kern w:val="0"/>
              </w:rPr>
              <w:lastRenderedPageBreak/>
              <w:t>蔡忠軒</w:t>
            </w:r>
          </w:p>
        </w:tc>
        <w:tc>
          <w:tcPr>
            <w:tcW w:w="4594" w:type="dxa"/>
            <w:shd w:val="clear" w:color="auto" w:fill="auto"/>
          </w:tcPr>
          <w:p w:rsidR="00D4297A" w:rsidRPr="00DF1F51" w:rsidRDefault="00C2420A" w:rsidP="00F50CB6">
            <w:pPr>
              <w:rPr>
                <w:rFonts w:ascii="標楷體" w:eastAsia="標楷體" w:hAnsi="標楷體"/>
              </w:rPr>
            </w:pPr>
            <w:hyperlink r:id="rId18" w:history="1">
              <w:r w:rsidR="00D4297A" w:rsidRPr="00DF1F51">
                <w:rPr>
                  <w:rFonts w:ascii="標楷體" w:eastAsia="標楷體" w:hAnsi="標楷體" w:cs="新細明體" w:hint="eastAsia"/>
                  <w:color w:val="333333"/>
                  <w:kern w:val="0"/>
                </w:rPr>
                <w:t>第一屆 IPPR 技術創新暨產業應用獎</w:t>
              </w:r>
            </w:hyperlink>
          </w:p>
        </w:tc>
        <w:tc>
          <w:tcPr>
            <w:tcW w:w="1536" w:type="dxa"/>
            <w:shd w:val="clear" w:color="auto" w:fill="auto"/>
          </w:tcPr>
          <w:p w:rsidR="00D4297A" w:rsidRPr="00DF1F51" w:rsidRDefault="00D4297A" w:rsidP="00F50CB6">
            <w:pPr>
              <w:rPr>
                <w:rFonts w:ascii="標楷體" w:eastAsia="標楷體" w:hAnsi="標楷體"/>
              </w:rPr>
            </w:pPr>
            <w:r w:rsidRPr="00C801C9">
              <w:rPr>
                <w:rFonts w:ascii="標楷體" w:eastAsia="標楷體" w:hAnsi="標楷體" w:cs="新細明體" w:hint="eastAsia"/>
                <w:color w:val="000000"/>
                <w:kern w:val="0"/>
              </w:rPr>
              <w:t>佳作</w:t>
            </w:r>
          </w:p>
        </w:tc>
      </w:tr>
      <w:tr w:rsidR="00D4297A" w:rsidTr="007D506E">
        <w:trPr>
          <w:jc w:val="center"/>
        </w:trPr>
        <w:tc>
          <w:tcPr>
            <w:tcW w:w="744" w:type="dxa"/>
            <w:shd w:val="clear" w:color="auto" w:fill="auto"/>
          </w:tcPr>
          <w:p w:rsidR="00D4297A" w:rsidRPr="008B6EA4" w:rsidRDefault="00D4297A" w:rsidP="00F50CB6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lastRenderedPageBreak/>
              <w:t>101</w:t>
            </w:r>
          </w:p>
        </w:tc>
        <w:tc>
          <w:tcPr>
            <w:tcW w:w="1427" w:type="dxa"/>
            <w:shd w:val="clear" w:color="auto" w:fill="auto"/>
          </w:tcPr>
          <w:p w:rsidR="00D4297A" w:rsidRPr="005E421D" w:rsidRDefault="00D4297A" w:rsidP="00F50CB6">
            <w:pPr>
              <w:jc w:val="center"/>
              <w:rPr>
                <w:rFonts w:ascii="標楷體" w:eastAsia="標楷體" w:hAnsi="標楷體"/>
              </w:rPr>
            </w:pPr>
            <w:r w:rsidRPr="00C801C9">
              <w:rPr>
                <w:rFonts w:ascii="標楷體" w:eastAsia="標楷體" w:hAnsi="標楷體" w:cs="新細明體" w:hint="eastAsia"/>
                <w:color w:val="000000"/>
                <w:kern w:val="0"/>
              </w:rPr>
              <w:t>蔣欣翰</w:t>
            </w:r>
          </w:p>
        </w:tc>
        <w:tc>
          <w:tcPr>
            <w:tcW w:w="1724" w:type="dxa"/>
            <w:shd w:val="clear" w:color="auto" w:fill="auto"/>
          </w:tcPr>
          <w:p w:rsidR="00D4297A" w:rsidRPr="005E421D" w:rsidRDefault="00D4297A" w:rsidP="00F50CB6">
            <w:pPr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5E421D">
              <w:rPr>
                <w:rFonts w:ascii="標楷體" w:eastAsia="標楷體" w:hAnsi="標楷體" w:cs="新細明體" w:hint="eastAsia"/>
                <w:color w:val="000000"/>
                <w:kern w:val="0"/>
              </w:rPr>
              <w:t>林均澤</w:t>
            </w:r>
          </w:p>
          <w:p w:rsidR="00D4297A" w:rsidRPr="005E421D" w:rsidRDefault="00D4297A" w:rsidP="00F50CB6">
            <w:pPr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5E421D">
              <w:rPr>
                <w:rFonts w:ascii="標楷體" w:eastAsia="標楷體" w:hAnsi="標楷體" w:cs="新細明體" w:hint="eastAsia"/>
                <w:color w:val="000000"/>
                <w:kern w:val="0"/>
              </w:rPr>
              <w:t>廖俊翔</w:t>
            </w:r>
          </w:p>
          <w:p w:rsidR="00D4297A" w:rsidRPr="005E421D" w:rsidRDefault="00D4297A" w:rsidP="00F50CB6">
            <w:pPr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C801C9">
              <w:rPr>
                <w:rFonts w:ascii="標楷體" w:eastAsia="標楷體" w:hAnsi="標楷體" w:cs="新細明體" w:hint="eastAsia"/>
                <w:color w:val="000000"/>
                <w:kern w:val="0"/>
              </w:rPr>
              <w:t>林</w:t>
            </w:r>
            <w:proofErr w:type="gramStart"/>
            <w:r w:rsidRPr="00C801C9">
              <w:rPr>
                <w:rFonts w:ascii="標楷體" w:eastAsia="標楷體" w:hAnsi="標楷體" w:cs="新細明體" w:hint="eastAsia"/>
                <w:color w:val="000000"/>
                <w:kern w:val="0"/>
              </w:rPr>
              <w:t>書菱(</w:t>
            </w:r>
            <w:proofErr w:type="gramEnd"/>
            <w:r w:rsidRPr="00C801C9">
              <w:rPr>
                <w:rFonts w:ascii="標楷體" w:eastAsia="標楷體" w:hAnsi="標楷體" w:cs="新細明體" w:hint="eastAsia"/>
                <w:color w:val="000000"/>
                <w:kern w:val="0"/>
              </w:rPr>
              <w:t>台科大)</w:t>
            </w:r>
            <w:r w:rsidRPr="00C801C9">
              <w:rPr>
                <w:rFonts w:ascii="標楷體" w:eastAsia="標楷體" w:hAnsi="標楷體" w:cs="新細明體" w:hint="eastAsia"/>
                <w:color w:val="000000"/>
                <w:kern w:val="0"/>
              </w:rPr>
              <w:br/>
              <w:t>呂學儒(大三)</w:t>
            </w:r>
          </w:p>
        </w:tc>
        <w:tc>
          <w:tcPr>
            <w:tcW w:w="4594" w:type="dxa"/>
            <w:shd w:val="clear" w:color="auto" w:fill="auto"/>
          </w:tcPr>
          <w:p w:rsidR="00D4297A" w:rsidRPr="005E421D" w:rsidRDefault="00C2420A" w:rsidP="00F50CB6">
            <w:pPr>
              <w:rPr>
                <w:rFonts w:ascii="標楷體" w:eastAsia="標楷體" w:hAnsi="標楷體"/>
              </w:rPr>
            </w:pPr>
            <w:hyperlink r:id="rId19" w:history="1">
              <w:r w:rsidR="00D4297A" w:rsidRPr="005E421D">
                <w:rPr>
                  <w:rFonts w:ascii="標楷體" w:eastAsia="標楷體" w:hAnsi="標楷體" w:cs="新細明體" w:hint="eastAsia"/>
                  <w:color w:val="333333"/>
                  <w:kern w:val="0"/>
                </w:rPr>
                <w:t>教育部全國大學校院智慧電子創新應用與設計競賽3C電子創意組</w:t>
              </w:r>
            </w:hyperlink>
          </w:p>
        </w:tc>
        <w:tc>
          <w:tcPr>
            <w:tcW w:w="1536" w:type="dxa"/>
            <w:shd w:val="clear" w:color="auto" w:fill="auto"/>
          </w:tcPr>
          <w:p w:rsidR="00D4297A" w:rsidRPr="005E421D" w:rsidRDefault="00D4297A" w:rsidP="00F50CB6">
            <w:pPr>
              <w:rPr>
                <w:rFonts w:ascii="標楷體" w:eastAsia="標楷體" w:hAnsi="標楷體"/>
              </w:rPr>
            </w:pPr>
            <w:r w:rsidRPr="00C801C9">
              <w:rPr>
                <w:rFonts w:ascii="標楷體" w:eastAsia="標楷體" w:hAnsi="標楷體" w:cs="新細明體" w:hint="eastAsia"/>
                <w:color w:val="000000"/>
                <w:kern w:val="0"/>
              </w:rPr>
              <w:t>佳作</w:t>
            </w:r>
          </w:p>
        </w:tc>
      </w:tr>
      <w:tr w:rsidR="00D4297A" w:rsidTr="007D506E">
        <w:trPr>
          <w:jc w:val="center"/>
        </w:trPr>
        <w:tc>
          <w:tcPr>
            <w:tcW w:w="744" w:type="dxa"/>
            <w:shd w:val="clear" w:color="auto" w:fill="auto"/>
          </w:tcPr>
          <w:p w:rsidR="00D4297A" w:rsidRPr="008B6EA4" w:rsidRDefault="00D4297A" w:rsidP="00F50CB6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101</w:t>
            </w:r>
          </w:p>
        </w:tc>
        <w:tc>
          <w:tcPr>
            <w:tcW w:w="1427" w:type="dxa"/>
            <w:shd w:val="clear" w:color="auto" w:fill="auto"/>
          </w:tcPr>
          <w:p w:rsidR="00D4297A" w:rsidRPr="005E421D" w:rsidRDefault="00D4297A" w:rsidP="00F50CB6">
            <w:pPr>
              <w:jc w:val="center"/>
              <w:rPr>
                <w:rFonts w:ascii="標楷體" w:eastAsia="標楷體" w:hAnsi="標楷體"/>
              </w:rPr>
            </w:pPr>
            <w:r w:rsidRPr="00C801C9">
              <w:rPr>
                <w:rFonts w:ascii="標楷體" w:eastAsia="標楷體" w:hAnsi="標楷體" w:cs="新細明體" w:hint="eastAsia"/>
                <w:color w:val="000000"/>
                <w:kern w:val="0"/>
              </w:rPr>
              <w:t>李永勳</w:t>
            </w:r>
            <w:r w:rsidRPr="00C801C9">
              <w:rPr>
                <w:rFonts w:ascii="標楷體" w:eastAsia="標楷體" w:hAnsi="標楷體" w:cs="新細明體" w:hint="eastAsia"/>
                <w:color w:val="000000"/>
                <w:kern w:val="0"/>
              </w:rPr>
              <w:br/>
              <w:t>蔣欣翰</w:t>
            </w:r>
          </w:p>
        </w:tc>
        <w:tc>
          <w:tcPr>
            <w:tcW w:w="1724" w:type="dxa"/>
            <w:shd w:val="clear" w:color="auto" w:fill="auto"/>
          </w:tcPr>
          <w:p w:rsidR="00D4297A" w:rsidRPr="005E421D" w:rsidRDefault="00D4297A" w:rsidP="00F50CB6">
            <w:pPr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5E421D">
              <w:rPr>
                <w:rFonts w:ascii="標楷體" w:eastAsia="標楷體" w:hAnsi="標楷體" w:cs="新細明體" w:hint="eastAsia"/>
                <w:color w:val="000000"/>
                <w:kern w:val="0"/>
              </w:rPr>
              <w:t>劉</w:t>
            </w:r>
            <w:proofErr w:type="gramStart"/>
            <w:r w:rsidRPr="005E421D">
              <w:rPr>
                <w:rFonts w:ascii="標楷體" w:eastAsia="標楷體" w:hAnsi="標楷體" w:cs="新細明體" w:hint="eastAsia"/>
                <w:color w:val="000000"/>
                <w:kern w:val="0"/>
              </w:rPr>
              <w:t>旻</w:t>
            </w:r>
            <w:proofErr w:type="gramEnd"/>
          </w:p>
          <w:p w:rsidR="00D4297A" w:rsidRPr="005E421D" w:rsidRDefault="00D4297A" w:rsidP="00F50CB6">
            <w:pPr>
              <w:rPr>
                <w:rFonts w:ascii="標楷體" w:eastAsia="標楷體" w:hAnsi="標楷體"/>
              </w:rPr>
            </w:pPr>
            <w:r w:rsidRPr="00C801C9">
              <w:rPr>
                <w:rFonts w:ascii="標楷體" w:eastAsia="標楷體" w:hAnsi="標楷體" w:cs="新細明體" w:hint="eastAsia"/>
                <w:color w:val="000000"/>
                <w:kern w:val="0"/>
              </w:rPr>
              <w:t>洪瑋廷</w:t>
            </w:r>
          </w:p>
        </w:tc>
        <w:tc>
          <w:tcPr>
            <w:tcW w:w="4594" w:type="dxa"/>
            <w:shd w:val="clear" w:color="auto" w:fill="auto"/>
          </w:tcPr>
          <w:p w:rsidR="00D4297A" w:rsidRPr="005E421D" w:rsidRDefault="00C2420A" w:rsidP="00F50CB6">
            <w:pPr>
              <w:rPr>
                <w:rFonts w:ascii="標楷體" w:eastAsia="標楷體" w:hAnsi="標楷體"/>
              </w:rPr>
            </w:pPr>
            <w:hyperlink r:id="rId20" w:history="1">
              <w:r w:rsidR="00D4297A" w:rsidRPr="005E421D">
                <w:rPr>
                  <w:rFonts w:ascii="標楷體" w:eastAsia="標楷體" w:hAnsi="標楷體" w:cs="新細明體" w:hint="eastAsia"/>
                  <w:color w:val="333333"/>
                  <w:kern w:val="0"/>
                </w:rPr>
                <w:t>教育部全國大學校院智慧電子系統(IE)設計競賽系統應用組</w:t>
              </w:r>
            </w:hyperlink>
          </w:p>
        </w:tc>
        <w:tc>
          <w:tcPr>
            <w:tcW w:w="1536" w:type="dxa"/>
            <w:shd w:val="clear" w:color="auto" w:fill="auto"/>
          </w:tcPr>
          <w:p w:rsidR="00D4297A" w:rsidRPr="005E421D" w:rsidRDefault="00D4297A" w:rsidP="00F50CB6">
            <w:pPr>
              <w:rPr>
                <w:rFonts w:ascii="標楷體" w:eastAsia="標楷體" w:hAnsi="標楷體"/>
              </w:rPr>
            </w:pPr>
            <w:r w:rsidRPr="00C801C9">
              <w:rPr>
                <w:rFonts w:ascii="標楷體" w:eastAsia="標楷體" w:hAnsi="標楷體" w:cs="新細明體" w:hint="eastAsia"/>
                <w:color w:val="000000"/>
                <w:kern w:val="0"/>
              </w:rPr>
              <w:t>佳作</w:t>
            </w:r>
          </w:p>
        </w:tc>
      </w:tr>
      <w:tr w:rsidR="00D4297A" w:rsidTr="007D506E">
        <w:trPr>
          <w:jc w:val="center"/>
        </w:trPr>
        <w:tc>
          <w:tcPr>
            <w:tcW w:w="744" w:type="dxa"/>
            <w:shd w:val="clear" w:color="auto" w:fill="auto"/>
          </w:tcPr>
          <w:p w:rsidR="00D4297A" w:rsidRPr="008B6EA4" w:rsidRDefault="00D4297A" w:rsidP="00F50CB6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101</w:t>
            </w:r>
          </w:p>
        </w:tc>
        <w:tc>
          <w:tcPr>
            <w:tcW w:w="1427" w:type="dxa"/>
            <w:shd w:val="clear" w:color="auto" w:fill="auto"/>
          </w:tcPr>
          <w:p w:rsidR="00D4297A" w:rsidRPr="005E421D" w:rsidRDefault="00D4297A" w:rsidP="00F50CB6">
            <w:pPr>
              <w:jc w:val="center"/>
              <w:rPr>
                <w:rFonts w:ascii="標楷體" w:eastAsia="標楷體" w:hAnsi="標楷體"/>
              </w:rPr>
            </w:pPr>
            <w:r w:rsidRPr="00C801C9">
              <w:rPr>
                <w:rFonts w:ascii="標楷體" w:eastAsia="標楷體" w:hAnsi="標楷體" w:cs="新細明體" w:hint="eastAsia"/>
                <w:color w:val="000000"/>
                <w:kern w:val="0"/>
              </w:rPr>
              <w:t>李永勳</w:t>
            </w:r>
            <w:r w:rsidRPr="00C801C9">
              <w:rPr>
                <w:rFonts w:ascii="標楷體" w:eastAsia="標楷體" w:hAnsi="標楷體" w:cs="新細明體" w:hint="eastAsia"/>
                <w:color w:val="000000"/>
                <w:kern w:val="0"/>
              </w:rPr>
              <w:br/>
              <w:t>柯易斌</w:t>
            </w:r>
          </w:p>
        </w:tc>
        <w:tc>
          <w:tcPr>
            <w:tcW w:w="1724" w:type="dxa"/>
            <w:shd w:val="clear" w:color="auto" w:fill="auto"/>
          </w:tcPr>
          <w:p w:rsidR="00D4297A" w:rsidRPr="005E421D" w:rsidRDefault="00D4297A" w:rsidP="00F50CB6">
            <w:pPr>
              <w:rPr>
                <w:rFonts w:ascii="標楷體" w:eastAsia="標楷體" w:hAnsi="標楷體" w:cs="新細明體"/>
                <w:color w:val="000000"/>
                <w:kern w:val="0"/>
              </w:rPr>
            </w:pPr>
            <w:proofErr w:type="gramStart"/>
            <w:r w:rsidRPr="005E421D">
              <w:rPr>
                <w:rFonts w:ascii="標楷體" w:eastAsia="標楷體" w:hAnsi="標楷體" w:cs="新細明體" w:hint="eastAsia"/>
                <w:color w:val="000000"/>
                <w:kern w:val="0"/>
              </w:rPr>
              <w:t>鄭碩宇</w:t>
            </w:r>
            <w:proofErr w:type="gramEnd"/>
          </w:p>
          <w:p w:rsidR="00D4297A" w:rsidRPr="005E421D" w:rsidRDefault="00D4297A" w:rsidP="00F50CB6">
            <w:pPr>
              <w:rPr>
                <w:rFonts w:ascii="標楷體" w:eastAsia="標楷體" w:hAnsi="標楷體"/>
              </w:rPr>
            </w:pPr>
            <w:proofErr w:type="gramStart"/>
            <w:r w:rsidRPr="00C801C9">
              <w:rPr>
                <w:rFonts w:ascii="標楷體" w:eastAsia="標楷體" w:hAnsi="標楷體" w:cs="新細明體" w:hint="eastAsia"/>
                <w:color w:val="000000"/>
                <w:kern w:val="0"/>
              </w:rPr>
              <w:t>周子涵</w:t>
            </w:r>
            <w:proofErr w:type="gramEnd"/>
          </w:p>
        </w:tc>
        <w:tc>
          <w:tcPr>
            <w:tcW w:w="4594" w:type="dxa"/>
            <w:shd w:val="clear" w:color="auto" w:fill="auto"/>
          </w:tcPr>
          <w:p w:rsidR="00D4297A" w:rsidRPr="005E421D" w:rsidRDefault="00C2420A" w:rsidP="00F50CB6">
            <w:pPr>
              <w:rPr>
                <w:rFonts w:ascii="標楷體" w:eastAsia="標楷體" w:hAnsi="標楷體"/>
              </w:rPr>
            </w:pPr>
            <w:hyperlink r:id="rId21" w:history="1">
              <w:r w:rsidR="00D4297A" w:rsidRPr="005E421D">
                <w:rPr>
                  <w:rFonts w:ascii="標楷體" w:eastAsia="標楷體" w:hAnsi="標楷體" w:cs="新細明體" w:hint="eastAsia"/>
                  <w:color w:val="333333"/>
                  <w:kern w:val="0"/>
                </w:rPr>
                <w:t>教育部全國大學校院智慧電子系統(IE)設計</w:t>
              </w:r>
              <w:proofErr w:type="gramStart"/>
              <w:r w:rsidR="00D4297A" w:rsidRPr="005E421D">
                <w:rPr>
                  <w:rFonts w:ascii="標楷體" w:eastAsia="標楷體" w:hAnsi="標楷體" w:cs="新細明體" w:hint="eastAsia"/>
                  <w:color w:val="333333"/>
                  <w:kern w:val="0"/>
                </w:rPr>
                <w:t>競賽定題挑戰</w:t>
              </w:r>
              <w:proofErr w:type="gramEnd"/>
              <w:r w:rsidR="00D4297A" w:rsidRPr="005E421D">
                <w:rPr>
                  <w:rFonts w:ascii="標楷體" w:eastAsia="標楷體" w:hAnsi="標楷體" w:cs="新細明體" w:hint="eastAsia"/>
                  <w:color w:val="333333"/>
                  <w:kern w:val="0"/>
                </w:rPr>
                <w:t>組</w:t>
              </w:r>
            </w:hyperlink>
          </w:p>
        </w:tc>
        <w:tc>
          <w:tcPr>
            <w:tcW w:w="1536" w:type="dxa"/>
            <w:shd w:val="clear" w:color="auto" w:fill="auto"/>
          </w:tcPr>
          <w:p w:rsidR="00D4297A" w:rsidRPr="008B6EA4" w:rsidRDefault="00D4297A" w:rsidP="00F50CB6">
            <w:pPr>
              <w:rPr>
                <w:rFonts w:ascii="標楷體" w:eastAsia="標楷體" w:hAnsi="標楷體"/>
              </w:rPr>
            </w:pPr>
            <w:r w:rsidRPr="00C801C9">
              <w:rPr>
                <w:rFonts w:ascii="標楷體" w:eastAsia="標楷體" w:hAnsi="標楷體" w:cs="新細明體" w:hint="eastAsia"/>
                <w:color w:val="000000"/>
                <w:kern w:val="0"/>
              </w:rPr>
              <w:t>佳作</w:t>
            </w:r>
          </w:p>
        </w:tc>
      </w:tr>
      <w:tr w:rsidR="00D4297A" w:rsidTr="007D506E">
        <w:trPr>
          <w:jc w:val="center"/>
        </w:trPr>
        <w:tc>
          <w:tcPr>
            <w:tcW w:w="744" w:type="dxa"/>
            <w:shd w:val="clear" w:color="auto" w:fill="auto"/>
          </w:tcPr>
          <w:p w:rsidR="00D4297A" w:rsidRPr="008B6EA4" w:rsidRDefault="00D4297A" w:rsidP="00F50CB6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101</w:t>
            </w:r>
          </w:p>
        </w:tc>
        <w:tc>
          <w:tcPr>
            <w:tcW w:w="1427" w:type="dxa"/>
            <w:shd w:val="clear" w:color="auto" w:fill="auto"/>
          </w:tcPr>
          <w:p w:rsidR="00D4297A" w:rsidRPr="00B60EDE" w:rsidRDefault="00D4297A" w:rsidP="00F50CB6">
            <w:pPr>
              <w:jc w:val="center"/>
              <w:rPr>
                <w:rFonts w:ascii="標楷體" w:eastAsia="標楷體" w:hAnsi="標楷體"/>
              </w:rPr>
            </w:pPr>
            <w:r w:rsidRPr="00C801C9">
              <w:rPr>
                <w:rFonts w:ascii="標楷體" w:eastAsia="標楷體" w:hAnsi="標楷體" w:cs="新細明體" w:hint="eastAsia"/>
                <w:color w:val="000000"/>
                <w:kern w:val="0"/>
              </w:rPr>
              <w:t>李永勳</w:t>
            </w:r>
            <w:r w:rsidRPr="00C801C9">
              <w:rPr>
                <w:rFonts w:ascii="標楷體" w:eastAsia="標楷體" w:hAnsi="標楷體" w:cs="新細明體" w:hint="eastAsia"/>
                <w:color w:val="000000"/>
                <w:kern w:val="0"/>
              </w:rPr>
              <w:br/>
              <w:t>蔣欣翰</w:t>
            </w:r>
            <w:r w:rsidRPr="00C801C9">
              <w:rPr>
                <w:rFonts w:ascii="標楷體" w:eastAsia="標楷體" w:hAnsi="標楷體" w:cs="新細明體" w:hint="eastAsia"/>
                <w:color w:val="000000"/>
                <w:kern w:val="0"/>
              </w:rPr>
              <w:br/>
              <w:t>杜弘隆</w:t>
            </w:r>
          </w:p>
        </w:tc>
        <w:tc>
          <w:tcPr>
            <w:tcW w:w="1724" w:type="dxa"/>
            <w:shd w:val="clear" w:color="auto" w:fill="auto"/>
          </w:tcPr>
          <w:p w:rsidR="00D4297A" w:rsidRPr="00B60EDE" w:rsidRDefault="00D4297A" w:rsidP="00F50CB6">
            <w:pPr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B60EDE">
              <w:rPr>
                <w:rFonts w:ascii="標楷體" w:eastAsia="標楷體" w:hAnsi="標楷體" w:cs="新細明體" w:hint="eastAsia"/>
                <w:color w:val="000000"/>
                <w:kern w:val="0"/>
              </w:rPr>
              <w:t>劉</w:t>
            </w:r>
            <w:proofErr w:type="gramStart"/>
            <w:r w:rsidRPr="00B60EDE">
              <w:rPr>
                <w:rFonts w:ascii="標楷體" w:eastAsia="標楷體" w:hAnsi="標楷體" w:cs="新細明體" w:hint="eastAsia"/>
                <w:color w:val="000000"/>
                <w:kern w:val="0"/>
              </w:rPr>
              <w:t>旻</w:t>
            </w:r>
            <w:proofErr w:type="gramEnd"/>
          </w:p>
          <w:p w:rsidR="00D4297A" w:rsidRPr="00B60EDE" w:rsidRDefault="00D4297A" w:rsidP="00F50CB6">
            <w:pPr>
              <w:rPr>
                <w:rFonts w:ascii="標楷體" w:eastAsia="標楷體" w:hAnsi="標楷體"/>
              </w:rPr>
            </w:pPr>
            <w:r w:rsidRPr="00C801C9">
              <w:rPr>
                <w:rFonts w:ascii="標楷體" w:eastAsia="標楷體" w:hAnsi="標楷體" w:cs="新細明體" w:hint="eastAsia"/>
                <w:color w:val="000000"/>
                <w:kern w:val="0"/>
              </w:rPr>
              <w:t>洪瑋廷</w:t>
            </w:r>
          </w:p>
        </w:tc>
        <w:tc>
          <w:tcPr>
            <w:tcW w:w="4594" w:type="dxa"/>
            <w:shd w:val="clear" w:color="auto" w:fill="auto"/>
          </w:tcPr>
          <w:p w:rsidR="00D4297A" w:rsidRPr="00B60EDE" w:rsidRDefault="00C2420A" w:rsidP="00F50CB6">
            <w:pPr>
              <w:rPr>
                <w:rFonts w:ascii="標楷體" w:eastAsia="標楷體" w:hAnsi="標楷體"/>
              </w:rPr>
            </w:pPr>
            <w:hyperlink r:id="rId22" w:history="1">
              <w:proofErr w:type="gramStart"/>
              <w:r w:rsidR="00D4297A" w:rsidRPr="00B60EDE">
                <w:rPr>
                  <w:rFonts w:ascii="標楷體" w:eastAsia="標楷體" w:hAnsi="標楷體" w:cs="新細明體" w:hint="eastAsia"/>
                  <w:color w:val="333333"/>
                  <w:kern w:val="0"/>
                  <w:u w:val="single"/>
                </w:rPr>
                <w:t>綠能電子</w:t>
              </w:r>
              <w:proofErr w:type="gramEnd"/>
              <w:r w:rsidR="00D4297A" w:rsidRPr="00B60EDE">
                <w:rPr>
                  <w:rFonts w:ascii="標楷體" w:eastAsia="標楷體" w:hAnsi="標楷體" w:cs="新細明體" w:hint="eastAsia"/>
                  <w:color w:val="333333"/>
                  <w:kern w:val="0"/>
                  <w:u w:val="single"/>
                </w:rPr>
                <w:t>聯盟期末成果展</w:t>
              </w:r>
            </w:hyperlink>
          </w:p>
        </w:tc>
        <w:tc>
          <w:tcPr>
            <w:tcW w:w="1536" w:type="dxa"/>
            <w:shd w:val="clear" w:color="auto" w:fill="auto"/>
          </w:tcPr>
          <w:p w:rsidR="00D4297A" w:rsidRPr="00B60EDE" w:rsidRDefault="00D4297A" w:rsidP="00F50CB6">
            <w:pPr>
              <w:rPr>
                <w:rFonts w:ascii="標楷體" w:eastAsia="標楷體" w:hAnsi="標楷體"/>
              </w:rPr>
            </w:pPr>
            <w:r w:rsidRPr="00C801C9">
              <w:rPr>
                <w:rFonts w:ascii="標楷體" w:eastAsia="標楷體" w:hAnsi="標楷體" w:cs="新細明體" w:hint="eastAsia"/>
                <w:color w:val="000000"/>
                <w:kern w:val="0"/>
              </w:rPr>
              <w:t>佳作</w:t>
            </w:r>
          </w:p>
        </w:tc>
      </w:tr>
      <w:tr w:rsidR="00D4297A" w:rsidTr="007D506E">
        <w:trPr>
          <w:jc w:val="center"/>
        </w:trPr>
        <w:tc>
          <w:tcPr>
            <w:tcW w:w="744" w:type="dxa"/>
            <w:shd w:val="clear" w:color="auto" w:fill="auto"/>
          </w:tcPr>
          <w:p w:rsidR="00D4297A" w:rsidRPr="008B6EA4" w:rsidRDefault="00D4297A" w:rsidP="00F50CB6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101</w:t>
            </w:r>
          </w:p>
        </w:tc>
        <w:tc>
          <w:tcPr>
            <w:tcW w:w="1427" w:type="dxa"/>
            <w:shd w:val="clear" w:color="auto" w:fill="auto"/>
          </w:tcPr>
          <w:p w:rsidR="00D4297A" w:rsidRPr="00742D5B" w:rsidRDefault="00D4297A" w:rsidP="00F50CB6">
            <w:pPr>
              <w:jc w:val="center"/>
              <w:rPr>
                <w:rFonts w:ascii="標楷體" w:eastAsia="標楷體" w:hAnsi="標楷體"/>
              </w:rPr>
            </w:pPr>
            <w:proofErr w:type="gramStart"/>
            <w:r w:rsidRPr="00C801C9">
              <w:rPr>
                <w:rFonts w:ascii="標楷體" w:eastAsia="標楷體" w:hAnsi="標楷體" w:cs="新細明體" w:hint="eastAsia"/>
                <w:color w:val="000000"/>
                <w:kern w:val="0"/>
              </w:rPr>
              <w:t>黃執中</w:t>
            </w:r>
            <w:proofErr w:type="gramEnd"/>
          </w:p>
        </w:tc>
        <w:tc>
          <w:tcPr>
            <w:tcW w:w="1724" w:type="dxa"/>
            <w:shd w:val="clear" w:color="auto" w:fill="auto"/>
          </w:tcPr>
          <w:p w:rsidR="00D4297A" w:rsidRPr="00742D5B" w:rsidRDefault="00D4297A" w:rsidP="00F50CB6">
            <w:pPr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742D5B">
              <w:rPr>
                <w:rFonts w:ascii="標楷體" w:eastAsia="標楷體" w:hAnsi="標楷體" w:cs="新細明體" w:hint="eastAsia"/>
                <w:color w:val="000000"/>
                <w:kern w:val="0"/>
              </w:rPr>
              <w:t>周宏隆</w:t>
            </w:r>
          </w:p>
          <w:p w:rsidR="00D4297A" w:rsidRPr="00742D5B" w:rsidRDefault="00D4297A" w:rsidP="00F50CB6">
            <w:pPr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742D5B">
              <w:rPr>
                <w:rFonts w:ascii="標楷體" w:eastAsia="標楷體" w:hAnsi="標楷體" w:cs="新細明體" w:hint="eastAsia"/>
                <w:color w:val="000000"/>
                <w:kern w:val="0"/>
              </w:rPr>
              <w:t>林亞正</w:t>
            </w:r>
          </w:p>
          <w:p w:rsidR="00D4297A" w:rsidRPr="00742D5B" w:rsidRDefault="00D4297A" w:rsidP="00F50CB6">
            <w:pPr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742D5B">
              <w:rPr>
                <w:rFonts w:ascii="標楷體" w:eastAsia="標楷體" w:hAnsi="標楷體" w:cs="新細明體" w:hint="eastAsia"/>
                <w:color w:val="000000"/>
                <w:kern w:val="0"/>
              </w:rPr>
              <w:t>蘇大涵</w:t>
            </w:r>
          </w:p>
          <w:p w:rsidR="00D4297A" w:rsidRPr="00742D5B" w:rsidRDefault="00D4297A" w:rsidP="00F50CB6">
            <w:pPr>
              <w:rPr>
                <w:rFonts w:ascii="標楷體" w:eastAsia="標楷體" w:hAnsi="標楷體"/>
              </w:rPr>
            </w:pPr>
            <w:r w:rsidRPr="00C801C9">
              <w:rPr>
                <w:rFonts w:ascii="標楷體" w:eastAsia="標楷體" w:hAnsi="標楷體" w:cs="新細明體" w:hint="eastAsia"/>
                <w:color w:val="000000"/>
                <w:kern w:val="0"/>
              </w:rPr>
              <w:t>楊俊彥</w:t>
            </w:r>
          </w:p>
        </w:tc>
        <w:tc>
          <w:tcPr>
            <w:tcW w:w="4594" w:type="dxa"/>
            <w:shd w:val="clear" w:color="auto" w:fill="auto"/>
          </w:tcPr>
          <w:p w:rsidR="00D4297A" w:rsidRPr="00742D5B" w:rsidRDefault="00C2420A" w:rsidP="00F50CB6">
            <w:pPr>
              <w:rPr>
                <w:rFonts w:ascii="標楷體" w:eastAsia="標楷體" w:hAnsi="標楷體"/>
              </w:rPr>
            </w:pPr>
            <w:hyperlink r:id="rId23" w:history="1">
              <w:r w:rsidR="00D4297A" w:rsidRPr="00742D5B">
                <w:rPr>
                  <w:rFonts w:ascii="標楷體" w:eastAsia="標楷體" w:hAnsi="標楷體" w:cs="新細明體" w:hint="eastAsia"/>
                  <w:color w:val="333333"/>
                  <w:kern w:val="0"/>
                </w:rPr>
                <w:t>醫療電子聯盟專題成果展示</w:t>
              </w:r>
            </w:hyperlink>
          </w:p>
        </w:tc>
        <w:tc>
          <w:tcPr>
            <w:tcW w:w="1536" w:type="dxa"/>
            <w:shd w:val="clear" w:color="auto" w:fill="auto"/>
          </w:tcPr>
          <w:p w:rsidR="00D4297A" w:rsidRPr="00742D5B" w:rsidRDefault="00D4297A" w:rsidP="00F50CB6">
            <w:pPr>
              <w:rPr>
                <w:rFonts w:ascii="標楷體" w:eastAsia="標楷體" w:hAnsi="標楷體"/>
              </w:rPr>
            </w:pPr>
            <w:r w:rsidRPr="00C801C9">
              <w:rPr>
                <w:rFonts w:ascii="標楷體" w:eastAsia="標楷體" w:hAnsi="標楷體" w:cs="新細明體" w:hint="eastAsia"/>
                <w:color w:val="000000"/>
                <w:kern w:val="0"/>
              </w:rPr>
              <w:t>優等</w:t>
            </w:r>
          </w:p>
        </w:tc>
      </w:tr>
      <w:tr w:rsidR="00D4297A" w:rsidRPr="00742D5B" w:rsidTr="007D506E">
        <w:trPr>
          <w:jc w:val="center"/>
        </w:trPr>
        <w:tc>
          <w:tcPr>
            <w:tcW w:w="744" w:type="dxa"/>
            <w:shd w:val="clear" w:color="auto" w:fill="auto"/>
          </w:tcPr>
          <w:p w:rsidR="00D4297A" w:rsidRPr="008B6EA4" w:rsidRDefault="00D4297A" w:rsidP="00F50CB6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101</w:t>
            </w:r>
          </w:p>
        </w:tc>
        <w:tc>
          <w:tcPr>
            <w:tcW w:w="1427" w:type="dxa"/>
            <w:shd w:val="clear" w:color="auto" w:fill="auto"/>
          </w:tcPr>
          <w:p w:rsidR="00D4297A" w:rsidRPr="00742D5B" w:rsidRDefault="00D4297A" w:rsidP="00F50CB6">
            <w:pPr>
              <w:jc w:val="center"/>
              <w:rPr>
                <w:rFonts w:ascii="標楷體" w:eastAsia="標楷體" w:hAnsi="標楷體"/>
              </w:rPr>
            </w:pPr>
            <w:proofErr w:type="gramStart"/>
            <w:r w:rsidRPr="00C801C9">
              <w:rPr>
                <w:rFonts w:ascii="標楷體" w:eastAsia="標楷體" w:hAnsi="標楷體" w:cs="新細明體" w:hint="eastAsia"/>
                <w:color w:val="000000"/>
                <w:kern w:val="0"/>
              </w:rPr>
              <w:t>黃執中</w:t>
            </w:r>
            <w:proofErr w:type="gramEnd"/>
          </w:p>
        </w:tc>
        <w:tc>
          <w:tcPr>
            <w:tcW w:w="1724" w:type="dxa"/>
            <w:shd w:val="clear" w:color="auto" w:fill="auto"/>
          </w:tcPr>
          <w:p w:rsidR="00D4297A" w:rsidRPr="00742D5B" w:rsidRDefault="00D4297A" w:rsidP="00F50CB6">
            <w:pPr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742D5B">
              <w:rPr>
                <w:rFonts w:ascii="標楷體" w:eastAsia="標楷體" w:hAnsi="標楷體" w:cs="新細明體" w:hint="eastAsia"/>
                <w:color w:val="000000"/>
                <w:kern w:val="0"/>
              </w:rPr>
              <w:t>彭柏勳</w:t>
            </w:r>
          </w:p>
          <w:p w:rsidR="00D4297A" w:rsidRPr="00742D5B" w:rsidRDefault="00D4297A" w:rsidP="00F50CB6">
            <w:pPr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742D5B">
              <w:rPr>
                <w:rFonts w:ascii="標楷體" w:eastAsia="標楷體" w:hAnsi="標楷體" w:cs="新細明體" w:hint="eastAsia"/>
                <w:color w:val="000000"/>
                <w:kern w:val="0"/>
              </w:rPr>
              <w:t>陳培煜</w:t>
            </w:r>
          </w:p>
          <w:p w:rsidR="00D4297A" w:rsidRPr="00742D5B" w:rsidRDefault="00D4297A" w:rsidP="00F50CB6">
            <w:pPr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742D5B">
              <w:rPr>
                <w:rFonts w:ascii="標楷體" w:eastAsia="標楷體" w:hAnsi="標楷體" w:cs="新細明體" w:hint="eastAsia"/>
                <w:color w:val="000000"/>
                <w:kern w:val="0"/>
              </w:rPr>
              <w:t>黃應化</w:t>
            </w:r>
          </w:p>
          <w:p w:rsidR="00D4297A" w:rsidRPr="00742D5B" w:rsidRDefault="00D4297A" w:rsidP="00F50CB6">
            <w:pPr>
              <w:rPr>
                <w:rFonts w:ascii="標楷體" w:eastAsia="標楷體" w:hAnsi="標楷體"/>
              </w:rPr>
            </w:pPr>
            <w:r w:rsidRPr="00C801C9">
              <w:rPr>
                <w:rFonts w:ascii="標楷體" w:eastAsia="標楷體" w:hAnsi="標楷體" w:cs="新細明體" w:hint="eastAsia"/>
                <w:color w:val="000000"/>
                <w:kern w:val="0"/>
              </w:rPr>
              <w:t>龔上傑</w:t>
            </w:r>
          </w:p>
        </w:tc>
        <w:tc>
          <w:tcPr>
            <w:tcW w:w="4594" w:type="dxa"/>
            <w:shd w:val="clear" w:color="auto" w:fill="auto"/>
          </w:tcPr>
          <w:p w:rsidR="00D4297A" w:rsidRPr="00742D5B" w:rsidRDefault="00C2420A" w:rsidP="00F50CB6">
            <w:pPr>
              <w:rPr>
                <w:rFonts w:ascii="標楷體" w:eastAsia="標楷體" w:hAnsi="標楷體"/>
              </w:rPr>
            </w:pPr>
            <w:hyperlink r:id="rId24" w:history="1">
              <w:r w:rsidR="00D4297A" w:rsidRPr="00742D5B">
                <w:rPr>
                  <w:rFonts w:ascii="標楷體" w:eastAsia="標楷體" w:hAnsi="標楷體" w:cs="新細明體" w:hint="eastAsia"/>
                  <w:color w:val="333333"/>
                  <w:kern w:val="0"/>
                </w:rPr>
                <w:t>醫療電子聯盟專題成果展示</w:t>
              </w:r>
            </w:hyperlink>
          </w:p>
        </w:tc>
        <w:tc>
          <w:tcPr>
            <w:tcW w:w="1536" w:type="dxa"/>
            <w:shd w:val="clear" w:color="auto" w:fill="auto"/>
          </w:tcPr>
          <w:p w:rsidR="00D4297A" w:rsidRPr="00742D5B" w:rsidRDefault="00D4297A" w:rsidP="00F50CB6">
            <w:pPr>
              <w:rPr>
                <w:rFonts w:ascii="標楷體" w:eastAsia="標楷體" w:hAnsi="標楷體"/>
              </w:rPr>
            </w:pPr>
            <w:r w:rsidRPr="00C801C9">
              <w:rPr>
                <w:rFonts w:ascii="標楷體" w:eastAsia="標楷體" w:hAnsi="標楷體" w:cs="新細明體" w:hint="eastAsia"/>
                <w:color w:val="000000"/>
                <w:kern w:val="0"/>
              </w:rPr>
              <w:t>佳作</w:t>
            </w:r>
          </w:p>
        </w:tc>
      </w:tr>
      <w:tr w:rsidR="00D4297A" w:rsidTr="007D506E">
        <w:trPr>
          <w:jc w:val="center"/>
        </w:trPr>
        <w:tc>
          <w:tcPr>
            <w:tcW w:w="744" w:type="dxa"/>
            <w:shd w:val="clear" w:color="auto" w:fill="auto"/>
          </w:tcPr>
          <w:p w:rsidR="00D4297A" w:rsidRPr="008B6EA4" w:rsidRDefault="00D4297A" w:rsidP="00F50CB6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101</w:t>
            </w:r>
          </w:p>
        </w:tc>
        <w:tc>
          <w:tcPr>
            <w:tcW w:w="1427" w:type="dxa"/>
            <w:shd w:val="clear" w:color="auto" w:fill="auto"/>
          </w:tcPr>
          <w:p w:rsidR="00D4297A" w:rsidRPr="00742D5B" w:rsidRDefault="00D4297A" w:rsidP="00F50CB6">
            <w:pPr>
              <w:jc w:val="center"/>
              <w:rPr>
                <w:rFonts w:ascii="標楷體" w:eastAsia="標楷體" w:hAnsi="標楷體"/>
              </w:rPr>
            </w:pPr>
            <w:proofErr w:type="gramStart"/>
            <w:r w:rsidRPr="00C801C9">
              <w:rPr>
                <w:rFonts w:ascii="標楷體" w:eastAsia="標楷體" w:hAnsi="標楷體" w:cs="新細明體" w:hint="eastAsia"/>
                <w:color w:val="000000"/>
                <w:kern w:val="0"/>
              </w:rPr>
              <w:t>莊岳儒</w:t>
            </w:r>
            <w:proofErr w:type="gramEnd"/>
          </w:p>
        </w:tc>
        <w:tc>
          <w:tcPr>
            <w:tcW w:w="1724" w:type="dxa"/>
            <w:shd w:val="clear" w:color="auto" w:fill="auto"/>
          </w:tcPr>
          <w:p w:rsidR="00D4297A" w:rsidRPr="00742D5B" w:rsidRDefault="00D4297A" w:rsidP="00F50CB6">
            <w:pPr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742D5B">
              <w:rPr>
                <w:rFonts w:ascii="標楷體" w:eastAsia="標楷體" w:hAnsi="標楷體" w:cs="新細明體" w:hint="eastAsia"/>
                <w:color w:val="000000"/>
                <w:kern w:val="0"/>
              </w:rPr>
              <w:t>羅文齋</w:t>
            </w:r>
          </w:p>
          <w:p w:rsidR="00D4297A" w:rsidRPr="00742D5B" w:rsidRDefault="00D4297A" w:rsidP="00F50CB6">
            <w:pPr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742D5B">
              <w:rPr>
                <w:rFonts w:ascii="標楷體" w:eastAsia="標楷體" w:hAnsi="標楷體" w:cs="新細明體" w:hint="eastAsia"/>
                <w:color w:val="000000"/>
                <w:kern w:val="0"/>
              </w:rPr>
              <w:t>邱得倫</w:t>
            </w:r>
          </w:p>
          <w:p w:rsidR="00D4297A" w:rsidRPr="00742D5B" w:rsidRDefault="00D4297A" w:rsidP="00F50CB6">
            <w:pPr>
              <w:rPr>
                <w:rFonts w:ascii="標楷體" w:eastAsia="標楷體" w:hAnsi="標楷體"/>
              </w:rPr>
            </w:pPr>
            <w:r w:rsidRPr="00C801C9">
              <w:rPr>
                <w:rFonts w:ascii="標楷體" w:eastAsia="標楷體" w:hAnsi="標楷體" w:cs="新細明體" w:hint="eastAsia"/>
                <w:color w:val="000000"/>
                <w:kern w:val="0"/>
              </w:rPr>
              <w:t>沈宏</w:t>
            </w:r>
          </w:p>
        </w:tc>
        <w:tc>
          <w:tcPr>
            <w:tcW w:w="4594" w:type="dxa"/>
            <w:shd w:val="clear" w:color="auto" w:fill="auto"/>
          </w:tcPr>
          <w:p w:rsidR="00D4297A" w:rsidRPr="00742D5B" w:rsidRDefault="00C2420A" w:rsidP="00F50CB6">
            <w:pPr>
              <w:rPr>
                <w:rFonts w:ascii="標楷體" w:eastAsia="標楷體" w:hAnsi="標楷體"/>
              </w:rPr>
            </w:pPr>
            <w:hyperlink r:id="rId25" w:history="1">
              <w:r w:rsidR="00D4297A" w:rsidRPr="00742D5B">
                <w:rPr>
                  <w:rFonts w:ascii="標楷體" w:eastAsia="標楷體" w:hAnsi="標楷體" w:cs="新細明體" w:hint="eastAsia"/>
                  <w:color w:val="333333"/>
                  <w:kern w:val="0"/>
                </w:rPr>
                <w:t>2012</w:t>
              </w:r>
              <w:proofErr w:type="gramStart"/>
              <w:r w:rsidR="00D4297A" w:rsidRPr="00742D5B">
                <w:rPr>
                  <w:rFonts w:ascii="標楷體" w:eastAsia="標楷體" w:hAnsi="標楷體" w:cs="新細明體" w:hint="eastAsia"/>
                  <w:color w:val="333333"/>
                  <w:kern w:val="0"/>
                </w:rPr>
                <w:t>物聯網</w:t>
              </w:r>
              <w:proofErr w:type="gramEnd"/>
              <w:r w:rsidR="00D4297A" w:rsidRPr="00742D5B">
                <w:rPr>
                  <w:rFonts w:ascii="標楷體" w:eastAsia="標楷體" w:hAnsi="標楷體" w:cs="新細明體" w:hint="eastAsia"/>
                  <w:color w:val="333333"/>
                  <w:kern w:val="0"/>
                </w:rPr>
                <w:t>創意應用與設計競賽</w:t>
              </w:r>
            </w:hyperlink>
          </w:p>
        </w:tc>
        <w:tc>
          <w:tcPr>
            <w:tcW w:w="1536" w:type="dxa"/>
            <w:shd w:val="clear" w:color="auto" w:fill="auto"/>
          </w:tcPr>
          <w:p w:rsidR="00D4297A" w:rsidRPr="00742D5B" w:rsidRDefault="00D4297A" w:rsidP="00F50CB6">
            <w:pPr>
              <w:rPr>
                <w:rFonts w:ascii="標楷體" w:eastAsia="標楷體" w:hAnsi="標楷體"/>
              </w:rPr>
            </w:pPr>
            <w:r w:rsidRPr="00C801C9">
              <w:rPr>
                <w:rFonts w:ascii="標楷體" w:eastAsia="標楷體" w:hAnsi="標楷體" w:cs="新細明體" w:hint="eastAsia"/>
                <w:color w:val="000000"/>
                <w:kern w:val="0"/>
              </w:rPr>
              <w:t>大專組第一名</w:t>
            </w:r>
          </w:p>
        </w:tc>
      </w:tr>
      <w:tr w:rsidR="00D4297A" w:rsidTr="007D506E">
        <w:trPr>
          <w:jc w:val="center"/>
        </w:trPr>
        <w:tc>
          <w:tcPr>
            <w:tcW w:w="744" w:type="dxa"/>
            <w:shd w:val="clear" w:color="auto" w:fill="auto"/>
          </w:tcPr>
          <w:p w:rsidR="00D4297A" w:rsidRPr="008B6EA4" w:rsidRDefault="00D4297A" w:rsidP="00F50CB6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101</w:t>
            </w:r>
          </w:p>
        </w:tc>
        <w:tc>
          <w:tcPr>
            <w:tcW w:w="1427" w:type="dxa"/>
            <w:shd w:val="clear" w:color="auto" w:fill="auto"/>
          </w:tcPr>
          <w:p w:rsidR="00D4297A" w:rsidRPr="00742D5B" w:rsidRDefault="00D4297A" w:rsidP="00F50CB6">
            <w:pPr>
              <w:jc w:val="center"/>
              <w:rPr>
                <w:rFonts w:ascii="標楷體" w:eastAsia="標楷體" w:hAnsi="標楷體"/>
              </w:rPr>
            </w:pPr>
            <w:proofErr w:type="gramStart"/>
            <w:r w:rsidRPr="00C801C9">
              <w:rPr>
                <w:rFonts w:ascii="標楷體" w:eastAsia="標楷體" w:hAnsi="標楷體" w:cs="新細明體" w:hint="eastAsia"/>
                <w:color w:val="000000"/>
                <w:kern w:val="0"/>
              </w:rPr>
              <w:t>黃執中</w:t>
            </w:r>
            <w:proofErr w:type="gramEnd"/>
          </w:p>
        </w:tc>
        <w:tc>
          <w:tcPr>
            <w:tcW w:w="1724" w:type="dxa"/>
            <w:shd w:val="clear" w:color="auto" w:fill="auto"/>
          </w:tcPr>
          <w:p w:rsidR="00D4297A" w:rsidRPr="00742D5B" w:rsidRDefault="00D4297A" w:rsidP="00F50CB6">
            <w:pPr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742D5B">
              <w:rPr>
                <w:rFonts w:ascii="標楷體" w:eastAsia="標楷體" w:hAnsi="標楷體" w:cs="新細明體" w:hint="eastAsia"/>
                <w:color w:val="000000"/>
                <w:kern w:val="0"/>
              </w:rPr>
              <w:t>彭柏勳</w:t>
            </w:r>
          </w:p>
          <w:p w:rsidR="00D4297A" w:rsidRPr="00742D5B" w:rsidRDefault="00D4297A" w:rsidP="00F50CB6">
            <w:pPr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742D5B">
              <w:rPr>
                <w:rFonts w:ascii="標楷體" w:eastAsia="標楷體" w:hAnsi="標楷體" w:cs="新細明體" w:hint="eastAsia"/>
                <w:color w:val="000000"/>
                <w:kern w:val="0"/>
              </w:rPr>
              <w:t>陳培煜</w:t>
            </w:r>
          </w:p>
          <w:p w:rsidR="00D4297A" w:rsidRPr="00742D5B" w:rsidRDefault="00D4297A" w:rsidP="00F50CB6">
            <w:pPr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742D5B">
              <w:rPr>
                <w:rFonts w:ascii="標楷體" w:eastAsia="標楷體" w:hAnsi="標楷體" w:cs="新細明體" w:hint="eastAsia"/>
                <w:color w:val="000000"/>
                <w:kern w:val="0"/>
              </w:rPr>
              <w:t>李博揚</w:t>
            </w:r>
          </w:p>
          <w:p w:rsidR="00D4297A" w:rsidRPr="00742D5B" w:rsidRDefault="00D4297A" w:rsidP="00F50CB6">
            <w:pPr>
              <w:rPr>
                <w:rFonts w:ascii="標楷體" w:eastAsia="標楷體" w:hAnsi="標楷體"/>
              </w:rPr>
            </w:pPr>
            <w:proofErr w:type="gramStart"/>
            <w:r w:rsidRPr="00C801C9">
              <w:rPr>
                <w:rFonts w:ascii="標楷體" w:eastAsia="標楷體" w:hAnsi="標楷體" w:cs="新細明體" w:hint="eastAsia"/>
                <w:color w:val="000000"/>
                <w:kern w:val="0"/>
              </w:rPr>
              <w:t>史卓強</w:t>
            </w:r>
            <w:proofErr w:type="gramEnd"/>
          </w:p>
        </w:tc>
        <w:tc>
          <w:tcPr>
            <w:tcW w:w="4594" w:type="dxa"/>
            <w:shd w:val="clear" w:color="auto" w:fill="auto"/>
          </w:tcPr>
          <w:p w:rsidR="00D4297A" w:rsidRPr="00742D5B" w:rsidRDefault="00C2420A" w:rsidP="00F50CB6">
            <w:pPr>
              <w:rPr>
                <w:rFonts w:ascii="標楷體" w:eastAsia="標楷體" w:hAnsi="標楷體"/>
              </w:rPr>
            </w:pPr>
            <w:hyperlink r:id="rId26" w:history="1">
              <w:r w:rsidR="00D4297A" w:rsidRPr="00742D5B">
                <w:rPr>
                  <w:rFonts w:ascii="標楷體" w:eastAsia="標楷體" w:hAnsi="標楷體" w:cs="新細明體" w:hint="eastAsia"/>
                  <w:color w:val="333333"/>
                  <w:kern w:val="0"/>
                </w:rPr>
                <w:t>2012年中華民國生物醫學工程創意設計競賽</w:t>
              </w:r>
            </w:hyperlink>
          </w:p>
        </w:tc>
        <w:tc>
          <w:tcPr>
            <w:tcW w:w="1536" w:type="dxa"/>
            <w:shd w:val="clear" w:color="auto" w:fill="auto"/>
          </w:tcPr>
          <w:p w:rsidR="00D4297A" w:rsidRPr="00742D5B" w:rsidRDefault="00D4297A" w:rsidP="00F50CB6">
            <w:pPr>
              <w:rPr>
                <w:rFonts w:ascii="標楷體" w:eastAsia="標楷體" w:hAnsi="標楷體"/>
              </w:rPr>
            </w:pPr>
            <w:r w:rsidRPr="00C801C9">
              <w:rPr>
                <w:rFonts w:ascii="標楷體" w:eastAsia="標楷體" w:hAnsi="標楷體" w:cs="新細明體" w:hint="eastAsia"/>
                <w:color w:val="000000"/>
                <w:kern w:val="0"/>
              </w:rPr>
              <w:t>雅博科技獎</w:t>
            </w:r>
          </w:p>
        </w:tc>
      </w:tr>
    </w:tbl>
    <w:p w:rsidR="00D4297A" w:rsidRDefault="00D4297A" w:rsidP="00D4297A">
      <w:pPr>
        <w:spacing w:line="240" w:lineRule="atLeast"/>
        <w:jc w:val="both"/>
        <w:rPr>
          <w:rFonts w:ascii="標楷體" w:eastAsia="標楷體" w:hAnsi="標楷體"/>
        </w:rPr>
      </w:pPr>
    </w:p>
    <w:p w:rsidR="00D4297A" w:rsidRDefault="00D4297A" w:rsidP="00D4297A">
      <w:pPr>
        <w:spacing w:line="240" w:lineRule="atLeast"/>
        <w:jc w:val="both"/>
        <w:rPr>
          <w:rFonts w:ascii="標楷體" w:eastAsia="標楷體" w:hAnsi="標楷體"/>
        </w:rPr>
      </w:pPr>
    </w:p>
    <w:p w:rsidR="00D4297A" w:rsidRDefault="00D4297A" w:rsidP="00D4297A">
      <w:pPr>
        <w:spacing w:line="240" w:lineRule="atLeast"/>
        <w:jc w:val="both"/>
        <w:rPr>
          <w:rFonts w:ascii="標楷體" w:eastAsia="標楷體" w:hAnsi="標楷體"/>
        </w:rPr>
      </w:pPr>
    </w:p>
    <w:p w:rsidR="00D4297A" w:rsidRDefault="00D4297A" w:rsidP="00D4297A">
      <w:pPr>
        <w:numPr>
          <w:ilvl w:val="0"/>
          <w:numId w:val="1"/>
        </w:numPr>
        <w:spacing w:line="240" w:lineRule="atLeast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鼓勵校外實習</w:t>
      </w:r>
    </w:p>
    <w:p w:rsidR="00D4297A" w:rsidRDefault="00D4297A" w:rsidP="00D4297A">
      <w:pPr>
        <w:spacing w:line="240" w:lineRule="atLeast"/>
        <w:jc w:val="both"/>
        <w:rPr>
          <w:rFonts w:eastAsia="標楷體"/>
          <w:color w:val="FF0000"/>
        </w:rPr>
      </w:pPr>
      <w:r>
        <w:rPr>
          <w:rFonts w:ascii="標楷體" w:eastAsia="標楷體" w:hAnsi="標楷體" w:hint="eastAsia"/>
        </w:rPr>
        <w:t>本系非常鼓勵學生利用暑期至校外工廠公司實習。每年由系辦公室</w:t>
      </w:r>
      <w:proofErr w:type="gramStart"/>
      <w:r>
        <w:rPr>
          <w:rFonts w:ascii="標楷體" w:eastAsia="標楷體" w:hAnsi="標楷體" w:hint="eastAsia"/>
        </w:rPr>
        <w:t>匯</w:t>
      </w:r>
      <w:proofErr w:type="gramEnd"/>
      <w:r>
        <w:rPr>
          <w:rFonts w:ascii="標楷體" w:eastAsia="標楷體" w:hAnsi="標楷體" w:hint="eastAsia"/>
        </w:rPr>
        <w:t>整各方提供之暑期實習工作機會，隨時公告，並依人數辦理輔導說明會。為鼓勵</w:t>
      </w:r>
      <w:r w:rsidRPr="006B4F40">
        <w:rPr>
          <w:rFonts w:eastAsia="標楷體"/>
          <w:color w:val="000000"/>
        </w:rPr>
        <w:t>學生參與提升實務教學品質之研習、觀摩、參訪等活動，使本系教學內容切合業界需求，</w:t>
      </w:r>
      <w:r>
        <w:rPr>
          <w:rFonts w:eastAsia="標楷體" w:hint="eastAsia"/>
          <w:color w:val="000000"/>
        </w:rPr>
        <w:t>本系設置</w:t>
      </w:r>
      <w:r w:rsidRPr="006B4F40">
        <w:rPr>
          <w:rFonts w:eastAsia="標楷體"/>
          <w:color w:val="000000"/>
        </w:rPr>
        <w:t>「</w:t>
      </w:r>
      <w:r w:rsidRPr="006B4F40">
        <w:rPr>
          <w:rFonts w:ascii="標楷體" w:eastAsia="標楷體" w:hint="eastAsia"/>
          <w:color w:val="000000"/>
        </w:rPr>
        <w:t>輔仁大學電機工程學系(所)學生至業界研習補助辦法</w:t>
      </w:r>
      <w:r w:rsidRPr="006B4F40">
        <w:rPr>
          <w:rFonts w:eastAsia="標楷體"/>
          <w:color w:val="000000"/>
        </w:rPr>
        <w:t>」</w:t>
      </w:r>
      <w:r>
        <w:rPr>
          <w:rFonts w:ascii="標楷體" w:eastAsia="標楷體" w:hint="eastAsia"/>
          <w:color w:val="000000"/>
        </w:rPr>
        <w:t>。</w:t>
      </w:r>
      <w:r>
        <w:rPr>
          <w:rFonts w:eastAsia="標楷體" w:hint="eastAsia"/>
        </w:rPr>
        <w:t>(</w:t>
      </w:r>
      <w:r w:rsidRPr="00F3359A">
        <w:rPr>
          <w:rFonts w:eastAsia="標楷體" w:hint="eastAsia"/>
          <w:color w:val="FF0000"/>
        </w:rPr>
        <w:t>請參考附件</w:t>
      </w:r>
      <w:r>
        <w:rPr>
          <w:rFonts w:eastAsia="標楷體" w:hint="eastAsia"/>
          <w:color w:val="FF0000"/>
        </w:rPr>
        <w:t xml:space="preserve"> 2.11</w:t>
      </w:r>
      <w:r w:rsidRPr="005E2DEC">
        <w:rPr>
          <w:rFonts w:ascii="標楷體" w:eastAsia="標楷體" w:hAnsi="標楷體" w:hint="eastAsia"/>
          <w:color w:val="FF0000"/>
        </w:rPr>
        <w:t>)</w:t>
      </w:r>
      <w:r>
        <w:rPr>
          <w:rFonts w:ascii="標楷體" w:eastAsia="標楷體" w:hAnsi="標楷體" w:hint="eastAsia"/>
          <w:color w:val="FF0000"/>
        </w:rPr>
        <w:t>。</w:t>
      </w:r>
    </w:p>
    <w:p w:rsidR="00D4297A" w:rsidRDefault="00D4297A" w:rsidP="00D4297A">
      <w:pPr>
        <w:spacing w:line="240" w:lineRule="atLeast"/>
        <w:jc w:val="both"/>
        <w:rPr>
          <w:rFonts w:eastAsia="標楷體"/>
          <w:color w:val="FF0000"/>
        </w:rPr>
      </w:pPr>
    </w:p>
    <w:p w:rsidR="00D4297A" w:rsidRDefault="00D4297A" w:rsidP="00D4297A">
      <w:pPr>
        <w:numPr>
          <w:ilvl w:val="0"/>
          <w:numId w:val="1"/>
        </w:numPr>
        <w:spacing w:line="240" w:lineRule="atLeast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lastRenderedPageBreak/>
        <w:t>鼓勵參加國內外研討會</w:t>
      </w:r>
    </w:p>
    <w:p w:rsidR="00D4297A" w:rsidRDefault="00D4297A" w:rsidP="00D4297A">
      <w:pPr>
        <w:spacing w:line="240" w:lineRule="atLeast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本系為鼓勵學學生參與國外研討會，設有「</w:t>
      </w:r>
      <w:r w:rsidRPr="00DA6146">
        <w:rPr>
          <w:rFonts w:ascii="標楷體" w:eastAsia="標楷體" w:hAnsi="標楷體" w:hint="eastAsia"/>
        </w:rPr>
        <w:t>電機工程學系研究生出席國際會議補助辦法</w:t>
      </w:r>
      <w:r>
        <w:rPr>
          <w:rFonts w:ascii="標楷體" w:eastAsia="標楷體" w:hAnsi="標楷體" w:hint="eastAsia"/>
        </w:rPr>
        <w:t>」，受補助名單詳見研究所認證報告內容。</w:t>
      </w:r>
    </w:p>
    <w:p w:rsidR="00D4297A" w:rsidRPr="00CC0E5C" w:rsidRDefault="00D4297A" w:rsidP="00D4297A">
      <w:pPr>
        <w:autoSpaceDE w:val="0"/>
        <w:autoSpaceDN w:val="0"/>
        <w:ind w:firstLineChars="200" w:firstLine="480"/>
        <w:jc w:val="both"/>
        <w:rPr>
          <w:rFonts w:eastAsia="標楷體"/>
          <w:b/>
          <w:bCs/>
          <w:kern w:val="0"/>
        </w:rPr>
      </w:pPr>
      <w:r w:rsidRPr="00CC0E5C">
        <w:rPr>
          <w:rFonts w:eastAsia="標楷體" w:hAnsi="標楷體"/>
          <w:kern w:val="0"/>
        </w:rPr>
        <w:t>為使學生能夠具備有了解國際化專業知識之基礎能力，</w:t>
      </w:r>
      <w:proofErr w:type="gramStart"/>
      <w:r w:rsidRPr="00CC0E5C">
        <w:rPr>
          <w:rFonts w:eastAsia="標楷體" w:hAnsi="標楷體"/>
          <w:kern w:val="0"/>
        </w:rPr>
        <w:t>本系亦積極</w:t>
      </w:r>
      <w:proofErr w:type="gramEnd"/>
      <w:r w:rsidRPr="00CC0E5C">
        <w:rPr>
          <w:rFonts w:eastAsia="標楷體" w:hAnsi="標楷體"/>
          <w:kern w:val="0"/>
        </w:rPr>
        <w:t>從擴大教學層面做起。在</w:t>
      </w:r>
      <w:r>
        <w:rPr>
          <w:rFonts w:eastAsia="標楷體" w:hint="eastAsia"/>
          <w:kern w:val="0"/>
        </w:rPr>
        <w:t>101</w:t>
      </w:r>
      <w:r w:rsidRPr="00CC0E5C">
        <w:rPr>
          <w:rFonts w:eastAsia="標楷體" w:hAnsi="標楷體"/>
          <w:kern w:val="0"/>
        </w:rPr>
        <w:t>學年度當中，</w:t>
      </w:r>
      <w:r>
        <w:rPr>
          <w:rFonts w:eastAsia="標楷體" w:hAnsi="標楷體" w:hint="eastAsia"/>
          <w:kern w:val="0"/>
        </w:rPr>
        <w:t>總</w:t>
      </w:r>
      <w:r w:rsidRPr="00CC0E5C">
        <w:rPr>
          <w:rFonts w:eastAsia="標楷體" w:hAnsi="標楷體"/>
          <w:kern w:val="0"/>
        </w:rPr>
        <w:t>計邀請</w:t>
      </w:r>
      <w:r w:rsidRPr="003C4BBB">
        <w:rPr>
          <w:rFonts w:eastAsia="標楷體" w:hAnsi="標楷體" w:hint="eastAsia"/>
          <w:color w:val="000000"/>
          <w:kern w:val="0"/>
        </w:rPr>
        <w:t>了</w:t>
      </w:r>
      <w:r w:rsidRPr="003C4BBB">
        <w:rPr>
          <w:rFonts w:ascii="Cambria" w:hAnsi="Cambria"/>
          <w:b/>
          <w:bCs/>
          <w:color w:val="000000"/>
          <w:sz w:val="23"/>
          <w:szCs w:val="23"/>
        </w:rPr>
        <w:t xml:space="preserve">Dr. </w:t>
      </w:r>
      <w:proofErr w:type="spellStart"/>
      <w:r w:rsidRPr="003C4BBB">
        <w:rPr>
          <w:rFonts w:ascii="Cambria" w:hAnsi="Cambria"/>
          <w:b/>
          <w:bCs/>
          <w:color w:val="000000"/>
          <w:sz w:val="23"/>
          <w:szCs w:val="23"/>
        </w:rPr>
        <w:t>Nazli</w:t>
      </w:r>
      <w:proofErr w:type="spellEnd"/>
      <w:r w:rsidRPr="003C4BBB">
        <w:rPr>
          <w:rFonts w:ascii="Cambria" w:hAnsi="Cambria"/>
          <w:b/>
          <w:bCs/>
          <w:color w:val="000000"/>
          <w:sz w:val="23"/>
          <w:szCs w:val="23"/>
        </w:rPr>
        <w:t xml:space="preserve"> </w:t>
      </w:r>
      <w:proofErr w:type="spellStart"/>
      <w:r w:rsidRPr="003C4BBB">
        <w:rPr>
          <w:rFonts w:ascii="Cambria" w:hAnsi="Cambria"/>
          <w:b/>
          <w:bCs/>
          <w:color w:val="000000"/>
          <w:sz w:val="23"/>
          <w:szCs w:val="23"/>
        </w:rPr>
        <w:t>Goharian</w:t>
      </w:r>
      <w:proofErr w:type="spellEnd"/>
      <w:r w:rsidRPr="00C66289">
        <w:rPr>
          <w:rFonts w:eastAsia="標楷體" w:hAnsi="標楷體"/>
          <w:color w:val="000000"/>
          <w:kern w:val="0"/>
        </w:rPr>
        <w:t>、</w:t>
      </w:r>
      <w:r w:rsidRPr="00C66289">
        <w:rPr>
          <w:rFonts w:ascii="Cambria" w:hAnsi="Cambria"/>
          <w:b/>
          <w:bCs/>
          <w:color w:val="000000"/>
          <w:sz w:val="23"/>
          <w:szCs w:val="23"/>
        </w:rPr>
        <w:t xml:space="preserve">Dr. </w:t>
      </w:r>
      <w:proofErr w:type="spellStart"/>
      <w:r w:rsidRPr="00C66289">
        <w:rPr>
          <w:rFonts w:ascii="Cambria" w:hAnsi="Cambria"/>
          <w:b/>
          <w:bCs/>
          <w:color w:val="000000"/>
          <w:sz w:val="23"/>
          <w:szCs w:val="23"/>
        </w:rPr>
        <w:t>Ophir</w:t>
      </w:r>
      <w:proofErr w:type="spellEnd"/>
      <w:r w:rsidRPr="00C66289">
        <w:rPr>
          <w:rFonts w:ascii="Cambria" w:hAnsi="Cambria"/>
          <w:b/>
          <w:bCs/>
          <w:color w:val="000000"/>
          <w:sz w:val="23"/>
          <w:szCs w:val="23"/>
        </w:rPr>
        <w:t xml:space="preserve"> </w:t>
      </w:r>
      <w:proofErr w:type="spellStart"/>
      <w:r w:rsidRPr="00C66289">
        <w:rPr>
          <w:rFonts w:ascii="Cambria" w:hAnsi="Cambria"/>
          <w:b/>
          <w:bCs/>
          <w:color w:val="000000"/>
          <w:sz w:val="23"/>
          <w:szCs w:val="23"/>
        </w:rPr>
        <w:t>Frieder</w:t>
      </w:r>
      <w:proofErr w:type="spellEnd"/>
      <w:r w:rsidRPr="00CC0E5C">
        <w:rPr>
          <w:rFonts w:eastAsia="標楷體" w:hAnsi="標楷體"/>
          <w:kern w:val="0"/>
        </w:rPr>
        <w:t>、</w:t>
      </w:r>
      <w:r w:rsidRPr="00C66289">
        <w:rPr>
          <w:rFonts w:ascii="Cambria" w:hAnsi="Cambria"/>
          <w:b/>
          <w:bCs/>
          <w:color w:val="000000"/>
          <w:sz w:val="23"/>
          <w:szCs w:val="23"/>
        </w:rPr>
        <w:t xml:space="preserve">Dr. John L. </w:t>
      </w:r>
      <w:proofErr w:type="spellStart"/>
      <w:r w:rsidRPr="00C66289">
        <w:rPr>
          <w:rFonts w:ascii="Cambria" w:hAnsi="Cambria"/>
          <w:b/>
          <w:bCs/>
          <w:color w:val="000000"/>
          <w:sz w:val="23"/>
          <w:szCs w:val="23"/>
        </w:rPr>
        <w:t>Semmlow</w:t>
      </w:r>
      <w:proofErr w:type="spellEnd"/>
      <w:r w:rsidRPr="00C66289">
        <w:rPr>
          <w:rFonts w:ascii="Cambria" w:hAnsi="Cambria"/>
          <w:b/>
          <w:bCs/>
          <w:color w:val="000000"/>
          <w:sz w:val="23"/>
          <w:szCs w:val="23"/>
        </w:rPr>
        <w:t xml:space="preserve"> (IEEE Fellow)</w:t>
      </w:r>
      <w:r w:rsidRPr="00C66289">
        <w:rPr>
          <w:rFonts w:eastAsia="標楷體" w:hAnsi="標楷體"/>
          <w:kern w:val="0"/>
        </w:rPr>
        <w:t xml:space="preserve"> </w:t>
      </w:r>
      <w:r w:rsidRPr="00CC0E5C">
        <w:rPr>
          <w:rFonts w:eastAsia="標楷體" w:hAnsi="標楷體"/>
          <w:kern w:val="0"/>
        </w:rPr>
        <w:t>、</w:t>
      </w:r>
      <w:r w:rsidRPr="00C66289">
        <w:rPr>
          <w:rFonts w:ascii="Cambria" w:hAnsi="Cambria"/>
          <w:b/>
          <w:bCs/>
          <w:color w:val="000000"/>
          <w:sz w:val="23"/>
          <w:szCs w:val="23"/>
        </w:rPr>
        <w:t xml:space="preserve">Dr. Ramon </w:t>
      </w:r>
      <w:proofErr w:type="spellStart"/>
      <w:r w:rsidRPr="00C66289">
        <w:rPr>
          <w:rFonts w:ascii="Cambria" w:hAnsi="Cambria"/>
          <w:b/>
          <w:bCs/>
          <w:color w:val="000000"/>
          <w:sz w:val="23"/>
          <w:szCs w:val="23"/>
        </w:rPr>
        <w:t>Blasco-Gimenez</w:t>
      </w:r>
      <w:proofErr w:type="spellEnd"/>
      <w:r w:rsidRPr="003C4BBB">
        <w:rPr>
          <w:rFonts w:ascii="Cambria" w:hAnsi="Cambria" w:hint="eastAsia"/>
          <w:b/>
          <w:bCs/>
          <w:color w:val="000000"/>
          <w:sz w:val="23"/>
          <w:szCs w:val="23"/>
        </w:rPr>
        <w:t xml:space="preserve"> </w:t>
      </w:r>
      <w:r w:rsidRPr="003C4BBB">
        <w:rPr>
          <w:rFonts w:eastAsia="標楷體"/>
          <w:color w:val="000000"/>
          <w:kern w:val="0"/>
        </w:rPr>
        <w:t>等</w:t>
      </w:r>
      <w:r w:rsidRPr="003C4BBB">
        <w:rPr>
          <w:rFonts w:eastAsia="標楷體" w:hint="eastAsia"/>
          <w:color w:val="000000"/>
          <w:kern w:val="0"/>
        </w:rPr>
        <w:t xml:space="preserve"> </w:t>
      </w:r>
      <w:r w:rsidRPr="003C4BBB">
        <w:rPr>
          <w:rFonts w:eastAsia="標楷體"/>
          <w:color w:val="000000"/>
          <w:kern w:val="0"/>
        </w:rPr>
        <w:t>4</w:t>
      </w:r>
      <w:r w:rsidRPr="003C4BBB">
        <w:rPr>
          <w:rFonts w:eastAsia="標楷體" w:hAnsi="標楷體"/>
          <w:color w:val="000000"/>
          <w:kern w:val="0"/>
        </w:rPr>
        <w:t>位國外知名學者專家</w:t>
      </w:r>
      <w:r w:rsidRPr="003C4BBB">
        <w:rPr>
          <w:rFonts w:eastAsia="標楷體" w:hAnsi="標楷體" w:hint="eastAsia"/>
          <w:color w:val="000000"/>
          <w:kern w:val="0"/>
        </w:rPr>
        <w:t>蒞臨</w:t>
      </w:r>
      <w:r w:rsidRPr="003C4BBB">
        <w:rPr>
          <w:rFonts w:eastAsia="標楷體" w:hAnsi="標楷體"/>
          <w:color w:val="000000"/>
          <w:kern w:val="0"/>
        </w:rPr>
        <w:t>系上做短期課程講授或專</w:t>
      </w:r>
      <w:r w:rsidRPr="00CC0E5C">
        <w:rPr>
          <w:rFonts w:eastAsia="標楷體" w:hAnsi="標楷體"/>
          <w:kern w:val="0"/>
        </w:rPr>
        <w:t>題演講</w:t>
      </w:r>
      <w:r>
        <w:rPr>
          <w:rFonts w:eastAsia="標楷體" w:hAnsi="標楷體" w:hint="eastAsia"/>
          <w:kern w:val="0"/>
        </w:rPr>
        <w:t>，如下</w:t>
      </w:r>
      <w:r w:rsidRPr="00CC0E5C">
        <w:rPr>
          <w:rFonts w:eastAsia="標楷體" w:hAnsi="標楷體"/>
          <w:kern w:val="0"/>
        </w:rPr>
        <w:t>表</w:t>
      </w:r>
      <w:smartTag w:uri="urn:schemas-microsoft-com:office:smarttags" w:element="chsdate">
        <w:smartTagPr>
          <w:attr w:name="IsROCDate" w:val="False"/>
          <w:attr w:name="IsLunarDate" w:val="False"/>
          <w:attr w:name="Day" w:val="30"/>
          <w:attr w:name="Month" w:val="12"/>
          <w:attr w:name="Year" w:val="1899"/>
        </w:smartTagPr>
        <w:r w:rsidRPr="00CC0E5C">
          <w:rPr>
            <w:rFonts w:eastAsia="標楷體"/>
            <w:kern w:val="0"/>
          </w:rPr>
          <w:t>2.2.</w:t>
        </w:r>
        <w:r>
          <w:rPr>
            <w:rFonts w:eastAsia="標楷體" w:hint="eastAsia"/>
            <w:kern w:val="0"/>
          </w:rPr>
          <w:t>3</w:t>
        </w:r>
      </w:smartTag>
      <w:r w:rsidRPr="00CC0E5C">
        <w:rPr>
          <w:rFonts w:eastAsia="標楷體"/>
          <w:kern w:val="0"/>
        </w:rPr>
        <w:t>-</w:t>
      </w:r>
      <w:r>
        <w:rPr>
          <w:rFonts w:eastAsia="標楷體" w:hint="eastAsia"/>
          <w:kern w:val="0"/>
        </w:rPr>
        <w:t>1</w:t>
      </w:r>
      <w:r>
        <w:rPr>
          <w:rFonts w:eastAsia="標楷體" w:hAnsi="標楷體" w:hint="eastAsia"/>
          <w:kern w:val="0"/>
        </w:rPr>
        <w:t>所示。希望藉此機會能同時</w:t>
      </w:r>
      <w:r w:rsidRPr="00CC0E5C">
        <w:rPr>
          <w:rFonts w:eastAsia="標楷體" w:hAnsi="標楷體"/>
          <w:kern w:val="0"/>
        </w:rPr>
        <w:t>提供學生熟悉外語專業知識的機會，</w:t>
      </w:r>
      <w:r>
        <w:rPr>
          <w:rFonts w:eastAsia="標楷體" w:hAnsi="標楷體" w:hint="eastAsia"/>
          <w:kern w:val="0"/>
        </w:rPr>
        <w:t>並</w:t>
      </w:r>
      <w:r w:rsidRPr="00CC0E5C">
        <w:rPr>
          <w:rFonts w:eastAsia="標楷體" w:hAnsi="標楷體"/>
          <w:kern w:val="0"/>
        </w:rPr>
        <w:t>進而促進本系學生能在耳濡目染的情境下</w:t>
      </w:r>
      <w:r>
        <w:rPr>
          <w:rFonts w:eastAsia="標楷體" w:hAnsi="標楷體" w:hint="eastAsia"/>
          <w:kern w:val="0"/>
        </w:rPr>
        <w:t>，多加</w:t>
      </w:r>
      <w:r w:rsidRPr="00CC0E5C">
        <w:rPr>
          <w:rFonts w:eastAsia="標楷體" w:hAnsi="標楷體"/>
          <w:kern w:val="0"/>
        </w:rPr>
        <w:t>增</w:t>
      </w:r>
      <w:r>
        <w:rPr>
          <w:rFonts w:eastAsia="標楷體" w:hAnsi="標楷體" w:hint="eastAsia"/>
          <w:kern w:val="0"/>
        </w:rPr>
        <w:t>進</w:t>
      </w:r>
      <w:r w:rsidRPr="00CC0E5C">
        <w:rPr>
          <w:rFonts w:eastAsia="標楷體" w:hAnsi="標楷體"/>
          <w:kern w:val="0"/>
        </w:rPr>
        <w:t>外語能力及接觸國際相關知識與文化。</w:t>
      </w:r>
    </w:p>
    <w:p w:rsidR="00D4297A" w:rsidRDefault="00D4297A" w:rsidP="00D4297A">
      <w:pPr>
        <w:autoSpaceDE w:val="0"/>
        <w:autoSpaceDN w:val="0"/>
        <w:adjustRightInd w:val="0"/>
        <w:jc w:val="both"/>
        <w:rPr>
          <w:rFonts w:ascii="標楷體" w:eastAsia="標楷體" w:hAnsi="標楷體" w:cs="Trebuchet MS"/>
          <w:b/>
          <w:bCs/>
          <w:kern w:val="0"/>
        </w:rPr>
      </w:pPr>
    </w:p>
    <w:p w:rsidR="00D4297A" w:rsidRPr="005419C0" w:rsidRDefault="00D4297A" w:rsidP="00D4297A">
      <w:pPr>
        <w:autoSpaceDE w:val="0"/>
        <w:autoSpaceDN w:val="0"/>
        <w:adjustRightInd w:val="0"/>
        <w:jc w:val="both"/>
        <w:rPr>
          <w:rFonts w:ascii="標楷體" w:eastAsia="標楷體" w:hAnsi="標楷體" w:cs="Trebuchet MS"/>
          <w:b/>
          <w:bCs/>
          <w:kern w:val="0"/>
        </w:rPr>
      </w:pPr>
    </w:p>
    <w:p w:rsidR="00D4297A" w:rsidRPr="00636552" w:rsidRDefault="00D4297A" w:rsidP="00D4297A">
      <w:pPr>
        <w:autoSpaceDE w:val="0"/>
        <w:autoSpaceDN w:val="0"/>
        <w:adjustRightInd w:val="0"/>
        <w:jc w:val="center"/>
        <w:rPr>
          <w:rFonts w:eastAsia="標楷體"/>
          <w:color w:val="FF0000"/>
          <w:kern w:val="0"/>
        </w:rPr>
      </w:pPr>
      <w:r w:rsidRPr="00636552">
        <w:rPr>
          <w:rFonts w:eastAsia="標楷體" w:hAnsi="標楷體"/>
          <w:color w:val="FF0000"/>
          <w:kern w:val="0"/>
        </w:rPr>
        <w:t>表</w:t>
      </w:r>
      <w:r w:rsidRPr="00636552">
        <w:rPr>
          <w:rFonts w:eastAsia="標楷體"/>
          <w:color w:val="FF0000"/>
          <w:kern w:val="0"/>
        </w:rPr>
        <w:t>2.</w:t>
      </w:r>
      <w:r w:rsidRPr="00BF2B32">
        <w:rPr>
          <w:rFonts w:ascii="標楷體" w:eastAsia="標楷體" w:hAnsi="標楷體" w:hint="eastAsia"/>
          <w:color w:val="FF0000"/>
          <w:kern w:val="0"/>
        </w:rPr>
        <w:t>6</w:t>
      </w:r>
      <w:r>
        <w:rPr>
          <w:rFonts w:ascii="標楷體" w:eastAsia="標楷體" w:hAnsi="標楷體" w:hint="eastAsia"/>
          <w:color w:val="FF0000"/>
          <w:kern w:val="0"/>
        </w:rPr>
        <w:t>：</w:t>
      </w:r>
      <w:r w:rsidRPr="00636552">
        <w:rPr>
          <w:rFonts w:eastAsia="標楷體"/>
          <w:color w:val="FF0000"/>
          <w:kern w:val="0"/>
        </w:rPr>
        <w:t xml:space="preserve">  </w:t>
      </w:r>
      <w:r w:rsidRPr="00636552">
        <w:rPr>
          <w:rFonts w:eastAsia="標楷體" w:hAnsi="標楷體"/>
          <w:color w:val="FF0000"/>
          <w:kern w:val="0"/>
        </w:rPr>
        <w:t>國外學者專家</w:t>
      </w:r>
      <w:r w:rsidRPr="00636552">
        <w:rPr>
          <w:rFonts w:eastAsia="標楷體"/>
          <w:color w:val="FF0000"/>
          <w:kern w:val="0"/>
        </w:rPr>
        <w:t>短期課程講授或專題演講</w:t>
      </w:r>
      <w:r w:rsidRPr="00636552">
        <w:rPr>
          <w:rFonts w:eastAsia="標楷體" w:hAnsi="標楷體"/>
          <w:color w:val="FF0000"/>
          <w:kern w:val="0"/>
        </w:rPr>
        <w:t>一覽表</w:t>
      </w:r>
    </w:p>
    <w:p w:rsidR="00D4297A" w:rsidRPr="00636552" w:rsidRDefault="00D4297A" w:rsidP="00D4297A">
      <w:pPr>
        <w:autoSpaceDE w:val="0"/>
        <w:autoSpaceDN w:val="0"/>
        <w:adjustRightInd w:val="0"/>
        <w:jc w:val="both"/>
        <w:rPr>
          <w:rFonts w:ascii="標楷體" w:eastAsia="標楷體" w:hAnsi="標楷體" w:cs="Trebuchet MS"/>
          <w:b/>
          <w:bCs/>
          <w:color w:val="FF0000"/>
          <w:kern w:val="0"/>
        </w:rPr>
      </w:pPr>
    </w:p>
    <w:tbl>
      <w:tblPr>
        <w:tblW w:w="9414" w:type="dxa"/>
        <w:jc w:val="center"/>
        <w:tblInd w:w="-6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65"/>
        <w:gridCol w:w="1769"/>
        <w:gridCol w:w="1016"/>
        <w:gridCol w:w="3124"/>
        <w:gridCol w:w="1440"/>
      </w:tblGrid>
      <w:tr w:rsidR="00D4297A" w:rsidRPr="00636552" w:rsidTr="00F50CB6">
        <w:trPr>
          <w:jc w:val="center"/>
        </w:trPr>
        <w:tc>
          <w:tcPr>
            <w:tcW w:w="2065" w:type="dxa"/>
            <w:shd w:val="clear" w:color="auto" w:fill="C0C0C0"/>
            <w:vAlign w:val="center"/>
          </w:tcPr>
          <w:p w:rsidR="00D4297A" w:rsidRPr="00DA6146" w:rsidRDefault="00D4297A" w:rsidP="00F50CB6">
            <w:pPr>
              <w:autoSpaceDE w:val="0"/>
              <w:autoSpaceDN w:val="0"/>
              <w:adjustRightInd w:val="0"/>
              <w:jc w:val="center"/>
              <w:rPr>
                <w:rFonts w:eastAsia="標楷體"/>
                <w:bCs/>
              </w:rPr>
            </w:pPr>
            <w:r w:rsidRPr="00DA6146">
              <w:rPr>
                <w:rFonts w:eastAsia="標楷體"/>
                <w:bCs/>
              </w:rPr>
              <w:t>教師姓名</w:t>
            </w:r>
          </w:p>
        </w:tc>
        <w:tc>
          <w:tcPr>
            <w:tcW w:w="1769" w:type="dxa"/>
            <w:shd w:val="clear" w:color="auto" w:fill="C0C0C0"/>
            <w:vAlign w:val="center"/>
          </w:tcPr>
          <w:p w:rsidR="00D4297A" w:rsidRPr="00DA6146" w:rsidRDefault="00D4297A" w:rsidP="00F50CB6">
            <w:pPr>
              <w:autoSpaceDE w:val="0"/>
              <w:autoSpaceDN w:val="0"/>
              <w:adjustRightInd w:val="0"/>
              <w:jc w:val="center"/>
              <w:rPr>
                <w:rFonts w:eastAsia="標楷體"/>
                <w:bCs/>
              </w:rPr>
            </w:pPr>
            <w:r w:rsidRPr="00DA6146">
              <w:rPr>
                <w:rFonts w:eastAsia="標楷體"/>
                <w:bCs/>
              </w:rPr>
              <w:t>服務單位</w:t>
            </w:r>
          </w:p>
        </w:tc>
        <w:tc>
          <w:tcPr>
            <w:tcW w:w="1016" w:type="dxa"/>
            <w:shd w:val="clear" w:color="auto" w:fill="C0C0C0"/>
            <w:vAlign w:val="center"/>
          </w:tcPr>
          <w:p w:rsidR="00D4297A" w:rsidRPr="00DA6146" w:rsidRDefault="00D4297A" w:rsidP="00F50CB6">
            <w:pPr>
              <w:autoSpaceDE w:val="0"/>
              <w:autoSpaceDN w:val="0"/>
              <w:adjustRightInd w:val="0"/>
              <w:jc w:val="center"/>
              <w:rPr>
                <w:rFonts w:eastAsia="標楷體"/>
                <w:bCs/>
              </w:rPr>
            </w:pPr>
            <w:r w:rsidRPr="00DA6146">
              <w:rPr>
                <w:rFonts w:eastAsia="標楷體"/>
                <w:bCs/>
              </w:rPr>
              <w:t>職稱</w:t>
            </w:r>
          </w:p>
        </w:tc>
        <w:tc>
          <w:tcPr>
            <w:tcW w:w="3124" w:type="dxa"/>
            <w:shd w:val="clear" w:color="auto" w:fill="C0C0C0"/>
            <w:vAlign w:val="center"/>
          </w:tcPr>
          <w:p w:rsidR="00D4297A" w:rsidRPr="00DA6146" w:rsidRDefault="00D4297A" w:rsidP="00F50CB6">
            <w:pPr>
              <w:autoSpaceDE w:val="0"/>
              <w:autoSpaceDN w:val="0"/>
              <w:adjustRightInd w:val="0"/>
              <w:jc w:val="center"/>
              <w:rPr>
                <w:rFonts w:eastAsia="標楷體"/>
                <w:bCs/>
              </w:rPr>
            </w:pPr>
            <w:r w:rsidRPr="00DA6146">
              <w:rPr>
                <w:rFonts w:eastAsia="標楷體"/>
                <w:bCs/>
              </w:rPr>
              <w:t>主題</w:t>
            </w:r>
          </w:p>
        </w:tc>
        <w:tc>
          <w:tcPr>
            <w:tcW w:w="1440" w:type="dxa"/>
            <w:shd w:val="clear" w:color="auto" w:fill="C0C0C0"/>
            <w:vAlign w:val="center"/>
          </w:tcPr>
          <w:p w:rsidR="00D4297A" w:rsidRPr="00DA6146" w:rsidRDefault="00D4297A" w:rsidP="00F50CB6">
            <w:pPr>
              <w:autoSpaceDE w:val="0"/>
              <w:autoSpaceDN w:val="0"/>
              <w:adjustRightInd w:val="0"/>
              <w:jc w:val="center"/>
              <w:rPr>
                <w:rFonts w:eastAsia="標楷體"/>
                <w:bCs/>
              </w:rPr>
            </w:pPr>
            <w:r w:rsidRPr="00DA6146">
              <w:rPr>
                <w:rFonts w:eastAsia="標楷體"/>
                <w:bCs/>
              </w:rPr>
              <w:t>日期</w:t>
            </w:r>
          </w:p>
        </w:tc>
      </w:tr>
      <w:tr w:rsidR="00D4297A" w:rsidRPr="00636552" w:rsidTr="00F50CB6">
        <w:trPr>
          <w:jc w:val="center"/>
        </w:trPr>
        <w:tc>
          <w:tcPr>
            <w:tcW w:w="2065" w:type="dxa"/>
            <w:vAlign w:val="center"/>
          </w:tcPr>
          <w:p w:rsidR="00D4297A" w:rsidRPr="00DA6146" w:rsidRDefault="00D4297A" w:rsidP="00F50CB6">
            <w:pPr>
              <w:autoSpaceDE w:val="0"/>
              <w:autoSpaceDN w:val="0"/>
              <w:adjustRightInd w:val="0"/>
              <w:jc w:val="center"/>
              <w:rPr>
                <w:rFonts w:eastAsia="標楷體"/>
                <w:bCs/>
              </w:rPr>
            </w:pPr>
            <w:r w:rsidRPr="00C66289">
              <w:rPr>
                <w:rFonts w:ascii="Cambria" w:hAnsi="Cambria"/>
                <w:b/>
                <w:bCs/>
                <w:color w:val="000000"/>
                <w:sz w:val="23"/>
                <w:szCs w:val="23"/>
              </w:rPr>
              <w:t xml:space="preserve">Dr. </w:t>
            </w:r>
            <w:proofErr w:type="spellStart"/>
            <w:r w:rsidRPr="00C66289">
              <w:rPr>
                <w:rFonts w:ascii="Cambria" w:hAnsi="Cambria"/>
                <w:b/>
                <w:bCs/>
                <w:color w:val="000000"/>
                <w:sz w:val="23"/>
                <w:szCs w:val="23"/>
              </w:rPr>
              <w:t>Nazli</w:t>
            </w:r>
            <w:proofErr w:type="spellEnd"/>
            <w:r w:rsidRPr="00C66289">
              <w:rPr>
                <w:rFonts w:ascii="Cambria" w:hAnsi="Cambria"/>
                <w:b/>
                <w:bCs/>
                <w:color w:val="000000"/>
                <w:sz w:val="23"/>
                <w:szCs w:val="23"/>
              </w:rPr>
              <w:t xml:space="preserve"> </w:t>
            </w:r>
            <w:proofErr w:type="spellStart"/>
            <w:r w:rsidRPr="00C66289">
              <w:rPr>
                <w:rFonts w:ascii="Cambria" w:hAnsi="Cambria"/>
                <w:b/>
                <w:bCs/>
                <w:color w:val="000000"/>
                <w:sz w:val="23"/>
                <w:szCs w:val="23"/>
              </w:rPr>
              <w:t>Goharian</w:t>
            </w:r>
            <w:proofErr w:type="spellEnd"/>
          </w:p>
        </w:tc>
        <w:tc>
          <w:tcPr>
            <w:tcW w:w="1769" w:type="dxa"/>
            <w:vAlign w:val="center"/>
          </w:tcPr>
          <w:p w:rsidR="00D4297A" w:rsidRPr="00DA6146" w:rsidRDefault="00D4297A" w:rsidP="00F50CB6">
            <w:pPr>
              <w:autoSpaceDE w:val="0"/>
              <w:autoSpaceDN w:val="0"/>
              <w:adjustRightInd w:val="0"/>
              <w:rPr>
                <w:rFonts w:eastAsia="標楷體"/>
                <w:bCs/>
              </w:rPr>
            </w:pPr>
            <w:r>
              <w:rPr>
                <w:color w:val="000000"/>
                <w:sz w:val="23"/>
                <w:szCs w:val="23"/>
                <w:shd w:val="clear" w:color="auto" w:fill="FFFFFF"/>
              </w:rPr>
              <w:t>Professor of Department of Computer Science , Georgetown University, U.S.A. </w:t>
            </w:r>
          </w:p>
        </w:tc>
        <w:tc>
          <w:tcPr>
            <w:tcW w:w="1016" w:type="dxa"/>
            <w:vAlign w:val="center"/>
          </w:tcPr>
          <w:p w:rsidR="00D4297A" w:rsidRPr="00DA6146" w:rsidRDefault="00D4297A" w:rsidP="00F50CB6">
            <w:pPr>
              <w:autoSpaceDE w:val="0"/>
              <w:autoSpaceDN w:val="0"/>
              <w:adjustRightInd w:val="0"/>
              <w:jc w:val="center"/>
              <w:rPr>
                <w:rFonts w:eastAsia="標楷體"/>
                <w:b/>
                <w:bCs/>
              </w:rPr>
            </w:pPr>
            <w:r w:rsidRPr="00DA6146">
              <w:rPr>
                <w:rFonts w:eastAsia="標楷體"/>
                <w:bCs/>
              </w:rPr>
              <w:t>教授</w:t>
            </w:r>
          </w:p>
        </w:tc>
        <w:tc>
          <w:tcPr>
            <w:tcW w:w="3124" w:type="dxa"/>
            <w:vAlign w:val="center"/>
          </w:tcPr>
          <w:p w:rsidR="00D4297A" w:rsidRPr="00DA6146" w:rsidRDefault="00D4297A" w:rsidP="00F50CB6">
            <w:pPr>
              <w:autoSpaceDE w:val="0"/>
              <w:autoSpaceDN w:val="0"/>
              <w:adjustRightInd w:val="0"/>
              <w:ind w:left="244" w:hangingChars="106" w:hanging="244"/>
              <w:rPr>
                <w:rFonts w:eastAsia="標楷體"/>
                <w:bCs/>
              </w:rPr>
            </w:pPr>
            <w:r>
              <w:rPr>
                <w:color w:val="000000"/>
                <w:sz w:val="23"/>
                <w:szCs w:val="23"/>
                <w:shd w:val="clear" w:color="auto" w:fill="FFFFFF"/>
              </w:rPr>
              <w:t>User Intent Understanding via Text Analysis &amp; mining</w:t>
            </w:r>
          </w:p>
        </w:tc>
        <w:tc>
          <w:tcPr>
            <w:tcW w:w="1440" w:type="dxa"/>
            <w:vAlign w:val="center"/>
          </w:tcPr>
          <w:p w:rsidR="00D4297A" w:rsidRPr="00DA6146" w:rsidRDefault="00D4297A" w:rsidP="00F50CB6">
            <w:pPr>
              <w:autoSpaceDE w:val="0"/>
              <w:autoSpaceDN w:val="0"/>
              <w:adjustRightInd w:val="0"/>
              <w:jc w:val="center"/>
              <w:rPr>
                <w:rFonts w:eastAsia="標楷體"/>
                <w:bCs/>
              </w:rPr>
            </w:pPr>
            <w:r>
              <w:rPr>
                <w:rFonts w:eastAsia="標楷體"/>
                <w:bCs/>
              </w:rPr>
              <w:t>10</w:t>
            </w:r>
            <w:r>
              <w:rPr>
                <w:rFonts w:eastAsia="標楷體" w:hint="eastAsia"/>
                <w:bCs/>
              </w:rPr>
              <w:t>1</w:t>
            </w:r>
            <w:r>
              <w:rPr>
                <w:rFonts w:eastAsia="標楷體"/>
                <w:bCs/>
              </w:rPr>
              <w:t>.</w:t>
            </w:r>
            <w:r>
              <w:rPr>
                <w:rFonts w:eastAsia="標楷體" w:hint="eastAsia"/>
                <w:bCs/>
              </w:rPr>
              <w:t>12</w:t>
            </w:r>
            <w:r>
              <w:rPr>
                <w:rFonts w:eastAsia="標楷體"/>
                <w:bCs/>
              </w:rPr>
              <w:t>.1</w:t>
            </w:r>
            <w:r>
              <w:rPr>
                <w:rFonts w:eastAsia="標楷體" w:hint="eastAsia"/>
                <w:bCs/>
              </w:rPr>
              <w:t>9</w:t>
            </w:r>
          </w:p>
        </w:tc>
      </w:tr>
      <w:tr w:rsidR="00D4297A" w:rsidRPr="00636552" w:rsidTr="00F50CB6">
        <w:trPr>
          <w:jc w:val="center"/>
        </w:trPr>
        <w:tc>
          <w:tcPr>
            <w:tcW w:w="2065" w:type="dxa"/>
            <w:vAlign w:val="center"/>
          </w:tcPr>
          <w:p w:rsidR="00D4297A" w:rsidRPr="00DA6146" w:rsidRDefault="00D4297A" w:rsidP="00F50CB6">
            <w:pPr>
              <w:autoSpaceDE w:val="0"/>
              <w:autoSpaceDN w:val="0"/>
              <w:adjustRightInd w:val="0"/>
              <w:jc w:val="center"/>
              <w:rPr>
                <w:rFonts w:eastAsia="標楷體"/>
                <w:bCs/>
              </w:rPr>
            </w:pPr>
            <w:r w:rsidRPr="00C66289">
              <w:rPr>
                <w:rFonts w:ascii="Cambria" w:hAnsi="Cambria"/>
                <w:b/>
                <w:bCs/>
                <w:color w:val="000000"/>
                <w:sz w:val="23"/>
                <w:szCs w:val="23"/>
              </w:rPr>
              <w:t xml:space="preserve">Dr. </w:t>
            </w:r>
            <w:proofErr w:type="spellStart"/>
            <w:r w:rsidRPr="00C66289">
              <w:rPr>
                <w:rFonts w:ascii="Cambria" w:hAnsi="Cambria"/>
                <w:b/>
                <w:bCs/>
                <w:color w:val="000000"/>
                <w:sz w:val="23"/>
                <w:szCs w:val="23"/>
              </w:rPr>
              <w:t>Ophir</w:t>
            </w:r>
            <w:proofErr w:type="spellEnd"/>
            <w:r w:rsidRPr="00C66289">
              <w:rPr>
                <w:rFonts w:ascii="Cambria" w:hAnsi="Cambria"/>
                <w:b/>
                <w:bCs/>
                <w:color w:val="000000"/>
                <w:sz w:val="23"/>
                <w:szCs w:val="23"/>
              </w:rPr>
              <w:t xml:space="preserve"> </w:t>
            </w:r>
            <w:proofErr w:type="spellStart"/>
            <w:r w:rsidRPr="00C66289">
              <w:rPr>
                <w:rFonts w:ascii="Cambria" w:hAnsi="Cambria"/>
                <w:b/>
                <w:bCs/>
                <w:color w:val="000000"/>
                <w:sz w:val="23"/>
                <w:szCs w:val="23"/>
              </w:rPr>
              <w:t>Frieder</w:t>
            </w:r>
            <w:proofErr w:type="spellEnd"/>
          </w:p>
        </w:tc>
        <w:tc>
          <w:tcPr>
            <w:tcW w:w="1769" w:type="dxa"/>
            <w:vAlign w:val="center"/>
          </w:tcPr>
          <w:p w:rsidR="00D4297A" w:rsidRPr="00DA6146" w:rsidRDefault="00D4297A" w:rsidP="00F50CB6">
            <w:pPr>
              <w:autoSpaceDE w:val="0"/>
              <w:autoSpaceDN w:val="0"/>
              <w:adjustRightInd w:val="0"/>
              <w:jc w:val="center"/>
              <w:rPr>
                <w:rFonts w:eastAsia="標楷體"/>
                <w:bCs/>
              </w:rPr>
            </w:pPr>
            <w:r>
              <w:rPr>
                <w:color w:val="000000"/>
                <w:sz w:val="23"/>
                <w:szCs w:val="23"/>
                <w:shd w:val="clear" w:color="auto" w:fill="FFFFFF"/>
              </w:rPr>
              <w:t>Professor of Department of Computer Science , Georgetown University, U.S.A.</w:t>
            </w:r>
          </w:p>
        </w:tc>
        <w:tc>
          <w:tcPr>
            <w:tcW w:w="1016" w:type="dxa"/>
            <w:vAlign w:val="center"/>
          </w:tcPr>
          <w:p w:rsidR="00D4297A" w:rsidRPr="00DA6146" w:rsidRDefault="00D4297A" w:rsidP="00F50CB6">
            <w:pPr>
              <w:autoSpaceDE w:val="0"/>
              <w:autoSpaceDN w:val="0"/>
              <w:adjustRightInd w:val="0"/>
              <w:jc w:val="center"/>
              <w:rPr>
                <w:rFonts w:eastAsia="標楷體"/>
                <w:bCs/>
              </w:rPr>
            </w:pPr>
            <w:r w:rsidRPr="00DA6146">
              <w:rPr>
                <w:rFonts w:eastAsia="標楷體"/>
                <w:bCs/>
              </w:rPr>
              <w:t>教授</w:t>
            </w:r>
          </w:p>
        </w:tc>
        <w:tc>
          <w:tcPr>
            <w:tcW w:w="3124" w:type="dxa"/>
            <w:vAlign w:val="center"/>
          </w:tcPr>
          <w:p w:rsidR="00D4297A" w:rsidRPr="00DA6146" w:rsidRDefault="00D4297A" w:rsidP="00F50CB6">
            <w:pPr>
              <w:autoSpaceDE w:val="0"/>
              <w:autoSpaceDN w:val="0"/>
              <w:adjustRightInd w:val="0"/>
              <w:ind w:left="244" w:hangingChars="106" w:hanging="244"/>
            </w:pPr>
            <w:r>
              <w:rPr>
                <w:color w:val="000000"/>
                <w:sz w:val="23"/>
                <w:szCs w:val="23"/>
                <w:shd w:val="clear" w:color="auto" w:fill="FFFFFF"/>
              </w:rPr>
              <w:t>Searching in the "Real World"</w:t>
            </w:r>
          </w:p>
        </w:tc>
        <w:tc>
          <w:tcPr>
            <w:tcW w:w="1440" w:type="dxa"/>
            <w:vAlign w:val="center"/>
          </w:tcPr>
          <w:p w:rsidR="00D4297A" w:rsidRPr="00DA6146" w:rsidRDefault="00D4297A" w:rsidP="00F50CB6">
            <w:pPr>
              <w:autoSpaceDE w:val="0"/>
              <w:autoSpaceDN w:val="0"/>
              <w:adjustRightInd w:val="0"/>
              <w:jc w:val="center"/>
              <w:rPr>
                <w:rFonts w:eastAsia="標楷體"/>
                <w:bCs/>
              </w:rPr>
            </w:pPr>
            <w:r>
              <w:rPr>
                <w:rFonts w:eastAsia="標楷體" w:hint="eastAsia"/>
                <w:bCs/>
              </w:rPr>
              <w:t>101.12.12</w:t>
            </w:r>
          </w:p>
        </w:tc>
      </w:tr>
      <w:tr w:rsidR="00D4297A" w:rsidRPr="00636552" w:rsidTr="00F50CB6">
        <w:trPr>
          <w:jc w:val="center"/>
        </w:trPr>
        <w:tc>
          <w:tcPr>
            <w:tcW w:w="2065" w:type="dxa"/>
            <w:vAlign w:val="center"/>
          </w:tcPr>
          <w:p w:rsidR="00D4297A" w:rsidRPr="00DA6146" w:rsidRDefault="00D4297A" w:rsidP="00F50CB6">
            <w:pPr>
              <w:autoSpaceDE w:val="0"/>
              <w:autoSpaceDN w:val="0"/>
              <w:adjustRightInd w:val="0"/>
              <w:jc w:val="center"/>
              <w:rPr>
                <w:rFonts w:eastAsia="標楷體"/>
                <w:bCs/>
              </w:rPr>
            </w:pPr>
            <w:r w:rsidRPr="00C66289">
              <w:rPr>
                <w:rFonts w:ascii="Cambria" w:hAnsi="Cambria"/>
                <w:b/>
                <w:bCs/>
                <w:color w:val="000000"/>
                <w:sz w:val="23"/>
                <w:szCs w:val="23"/>
              </w:rPr>
              <w:t xml:space="preserve">Dr. John L. </w:t>
            </w:r>
            <w:proofErr w:type="spellStart"/>
            <w:r w:rsidRPr="00C66289">
              <w:rPr>
                <w:rFonts w:ascii="Cambria" w:hAnsi="Cambria"/>
                <w:b/>
                <w:bCs/>
                <w:color w:val="000000"/>
                <w:sz w:val="23"/>
                <w:szCs w:val="23"/>
              </w:rPr>
              <w:t>Semmlow</w:t>
            </w:r>
            <w:proofErr w:type="spellEnd"/>
            <w:r w:rsidRPr="00C66289">
              <w:rPr>
                <w:rFonts w:ascii="Cambria" w:hAnsi="Cambria"/>
                <w:b/>
                <w:bCs/>
                <w:color w:val="000000"/>
                <w:sz w:val="23"/>
                <w:szCs w:val="23"/>
              </w:rPr>
              <w:t xml:space="preserve"> (IEEE Fellow)</w:t>
            </w:r>
          </w:p>
        </w:tc>
        <w:tc>
          <w:tcPr>
            <w:tcW w:w="1769" w:type="dxa"/>
            <w:vAlign w:val="center"/>
          </w:tcPr>
          <w:p w:rsidR="00D4297A" w:rsidRPr="00DA6146" w:rsidRDefault="00D4297A" w:rsidP="00F50CB6">
            <w:pPr>
              <w:autoSpaceDE w:val="0"/>
              <w:autoSpaceDN w:val="0"/>
              <w:adjustRightInd w:val="0"/>
              <w:jc w:val="center"/>
              <w:rPr>
                <w:rFonts w:eastAsia="標楷體"/>
                <w:bCs/>
              </w:rPr>
            </w:pPr>
            <w:r>
              <w:rPr>
                <w:color w:val="000000"/>
                <w:sz w:val="23"/>
                <w:szCs w:val="23"/>
                <w:shd w:val="clear" w:color="auto" w:fill="FFFFFF"/>
              </w:rPr>
              <w:t>Department of Biomedical Engineering</w:t>
            </w:r>
            <w:r>
              <w:rPr>
                <w:color w:val="000000"/>
                <w:sz w:val="23"/>
                <w:szCs w:val="23"/>
              </w:rPr>
              <w:br/>
            </w:r>
            <w:r>
              <w:rPr>
                <w:color w:val="000000"/>
                <w:sz w:val="23"/>
                <w:szCs w:val="23"/>
                <w:shd w:val="clear" w:color="auto" w:fill="FFFFFF"/>
              </w:rPr>
              <w:t>Rutgers, The State University of New Jersey</w:t>
            </w:r>
          </w:p>
        </w:tc>
        <w:tc>
          <w:tcPr>
            <w:tcW w:w="1016" w:type="dxa"/>
            <w:vAlign w:val="center"/>
          </w:tcPr>
          <w:p w:rsidR="00D4297A" w:rsidRPr="00DA6146" w:rsidRDefault="00D4297A" w:rsidP="00F50CB6">
            <w:pPr>
              <w:autoSpaceDE w:val="0"/>
              <w:autoSpaceDN w:val="0"/>
              <w:adjustRightInd w:val="0"/>
              <w:jc w:val="center"/>
              <w:rPr>
                <w:rFonts w:eastAsia="標楷體"/>
                <w:bCs/>
              </w:rPr>
            </w:pPr>
            <w:r w:rsidRPr="00C66289">
              <w:rPr>
                <w:rFonts w:ascii="Cambria" w:hAnsi="Cambria"/>
                <w:b/>
                <w:bCs/>
                <w:color w:val="000000"/>
                <w:sz w:val="23"/>
                <w:szCs w:val="23"/>
              </w:rPr>
              <w:t>IEEE Fellow</w:t>
            </w:r>
          </w:p>
        </w:tc>
        <w:tc>
          <w:tcPr>
            <w:tcW w:w="3124" w:type="dxa"/>
            <w:vAlign w:val="center"/>
          </w:tcPr>
          <w:p w:rsidR="00D4297A" w:rsidRPr="00DA6146" w:rsidRDefault="00D4297A" w:rsidP="00F50CB6">
            <w:pPr>
              <w:autoSpaceDE w:val="0"/>
              <w:autoSpaceDN w:val="0"/>
              <w:adjustRightInd w:val="0"/>
              <w:rPr>
                <w:rFonts w:eastAsia="標楷體"/>
                <w:bCs/>
              </w:rPr>
            </w:pPr>
            <w:r>
              <w:rPr>
                <w:color w:val="000000"/>
                <w:sz w:val="23"/>
                <w:szCs w:val="23"/>
                <w:shd w:val="clear" w:color="auto" w:fill="FFFFFF"/>
              </w:rPr>
              <w:t> Computed Tomography and Magnetic Resonance Imaging: Image Acquisition and Reconstruction</w:t>
            </w:r>
          </w:p>
        </w:tc>
        <w:tc>
          <w:tcPr>
            <w:tcW w:w="1440" w:type="dxa"/>
            <w:vAlign w:val="center"/>
          </w:tcPr>
          <w:p w:rsidR="00D4297A" w:rsidRPr="00DA6146" w:rsidRDefault="00D4297A" w:rsidP="00F50CB6">
            <w:pPr>
              <w:autoSpaceDE w:val="0"/>
              <w:autoSpaceDN w:val="0"/>
              <w:adjustRightInd w:val="0"/>
              <w:jc w:val="center"/>
              <w:rPr>
                <w:rFonts w:eastAsia="標楷體"/>
                <w:bCs/>
              </w:rPr>
            </w:pPr>
            <w:r>
              <w:rPr>
                <w:rFonts w:eastAsia="標楷體" w:hint="eastAsia"/>
                <w:bCs/>
              </w:rPr>
              <w:t>101.11.8</w:t>
            </w:r>
          </w:p>
        </w:tc>
      </w:tr>
      <w:tr w:rsidR="00D4297A" w:rsidRPr="00636552" w:rsidTr="00F50CB6">
        <w:trPr>
          <w:jc w:val="center"/>
        </w:trPr>
        <w:tc>
          <w:tcPr>
            <w:tcW w:w="2065" w:type="dxa"/>
            <w:vAlign w:val="center"/>
          </w:tcPr>
          <w:p w:rsidR="00D4297A" w:rsidRPr="00DA6146" w:rsidRDefault="00D4297A" w:rsidP="00F50CB6">
            <w:pPr>
              <w:autoSpaceDE w:val="0"/>
              <w:autoSpaceDN w:val="0"/>
              <w:adjustRightInd w:val="0"/>
              <w:jc w:val="center"/>
              <w:rPr>
                <w:rFonts w:eastAsia="標楷體"/>
                <w:bCs/>
              </w:rPr>
            </w:pPr>
            <w:r w:rsidRPr="00C66289">
              <w:rPr>
                <w:rFonts w:ascii="Cambria" w:hAnsi="Cambria"/>
                <w:b/>
                <w:bCs/>
                <w:color w:val="000000"/>
                <w:sz w:val="23"/>
                <w:szCs w:val="23"/>
              </w:rPr>
              <w:t xml:space="preserve">Dr. Ramon </w:t>
            </w:r>
            <w:proofErr w:type="spellStart"/>
            <w:r w:rsidRPr="00C66289">
              <w:rPr>
                <w:rFonts w:ascii="Cambria" w:hAnsi="Cambria"/>
                <w:b/>
                <w:bCs/>
                <w:color w:val="000000"/>
                <w:sz w:val="23"/>
                <w:szCs w:val="23"/>
              </w:rPr>
              <w:t>Blasco-Gimenez</w:t>
            </w:r>
            <w:proofErr w:type="spellEnd"/>
          </w:p>
        </w:tc>
        <w:tc>
          <w:tcPr>
            <w:tcW w:w="1769" w:type="dxa"/>
            <w:vAlign w:val="center"/>
          </w:tcPr>
          <w:p w:rsidR="00D4297A" w:rsidRPr="00DA6146" w:rsidRDefault="00D4297A" w:rsidP="00F50CB6">
            <w:pPr>
              <w:autoSpaceDE w:val="0"/>
              <w:autoSpaceDN w:val="0"/>
              <w:adjustRightInd w:val="0"/>
              <w:jc w:val="center"/>
              <w:rPr>
                <w:rFonts w:eastAsia="標楷體"/>
                <w:bCs/>
              </w:rPr>
            </w:pPr>
            <w:r>
              <w:rPr>
                <w:color w:val="000000"/>
                <w:sz w:val="23"/>
                <w:szCs w:val="23"/>
                <w:shd w:val="clear" w:color="auto" w:fill="FFFFFF"/>
              </w:rPr>
              <w:t>(</w:t>
            </w:r>
            <w:r>
              <w:rPr>
                <w:color w:val="000000"/>
                <w:sz w:val="23"/>
                <w:szCs w:val="23"/>
                <w:shd w:val="clear" w:color="auto" w:fill="FFFFFF"/>
              </w:rPr>
              <w:t>傅雷蒙</w:t>
            </w:r>
            <w:r>
              <w:rPr>
                <w:color w:val="000000"/>
                <w:sz w:val="23"/>
                <w:szCs w:val="23"/>
                <w:shd w:val="clear" w:color="auto" w:fill="FFFFFF"/>
              </w:rPr>
              <w:t xml:space="preserve">) SM-IEEE, MIET, CEng, Associate </w:t>
            </w:r>
            <w:r>
              <w:rPr>
                <w:color w:val="000000"/>
                <w:sz w:val="23"/>
                <w:szCs w:val="23"/>
                <w:shd w:val="clear" w:color="auto" w:fill="FFFFFF"/>
              </w:rPr>
              <w:lastRenderedPageBreak/>
              <w:t>Professor</w:t>
            </w:r>
            <w:r>
              <w:rPr>
                <w:color w:val="000000"/>
                <w:sz w:val="23"/>
                <w:szCs w:val="23"/>
              </w:rPr>
              <w:br/>
            </w:r>
            <w:r>
              <w:rPr>
                <w:color w:val="000000"/>
                <w:sz w:val="23"/>
                <w:szCs w:val="23"/>
                <w:shd w:val="clear" w:color="auto" w:fill="FFFFFF"/>
              </w:rPr>
              <w:t xml:space="preserve">Universidad </w:t>
            </w:r>
            <w:proofErr w:type="spellStart"/>
            <w:r>
              <w:rPr>
                <w:color w:val="000000"/>
                <w:sz w:val="23"/>
                <w:szCs w:val="23"/>
                <w:shd w:val="clear" w:color="auto" w:fill="FFFFFF"/>
              </w:rPr>
              <w:t>Politecnica</w:t>
            </w:r>
            <w:proofErr w:type="spellEnd"/>
            <w:r>
              <w:rPr>
                <w:color w:val="000000"/>
                <w:sz w:val="23"/>
                <w:szCs w:val="23"/>
                <w:shd w:val="clear" w:color="auto" w:fill="FFFFFF"/>
              </w:rPr>
              <w:t xml:space="preserve"> de Valencia(</w:t>
            </w:r>
            <w:r>
              <w:rPr>
                <w:color w:val="000000"/>
                <w:sz w:val="23"/>
                <w:szCs w:val="23"/>
                <w:shd w:val="clear" w:color="auto" w:fill="FFFFFF"/>
              </w:rPr>
              <w:t>西班牙</w:t>
            </w:r>
            <w:r>
              <w:rPr>
                <w:color w:val="000000"/>
                <w:sz w:val="23"/>
                <w:szCs w:val="23"/>
                <w:shd w:val="clear" w:color="auto" w:fill="FFFFFF"/>
              </w:rPr>
              <w:t>)</w:t>
            </w:r>
          </w:p>
        </w:tc>
        <w:tc>
          <w:tcPr>
            <w:tcW w:w="1016" w:type="dxa"/>
            <w:vAlign w:val="center"/>
          </w:tcPr>
          <w:p w:rsidR="00D4297A" w:rsidRPr="00DA6146" w:rsidRDefault="00D4297A" w:rsidP="00F50CB6">
            <w:pPr>
              <w:autoSpaceDE w:val="0"/>
              <w:autoSpaceDN w:val="0"/>
              <w:adjustRightInd w:val="0"/>
              <w:jc w:val="center"/>
              <w:rPr>
                <w:rFonts w:eastAsia="標楷體"/>
                <w:bCs/>
              </w:rPr>
            </w:pPr>
            <w:r w:rsidRPr="00DA6146">
              <w:rPr>
                <w:rFonts w:eastAsia="標楷體"/>
                <w:bCs/>
              </w:rPr>
              <w:lastRenderedPageBreak/>
              <w:t>教授</w:t>
            </w:r>
          </w:p>
        </w:tc>
        <w:tc>
          <w:tcPr>
            <w:tcW w:w="3124" w:type="dxa"/>
            <w:vAlign w:val="center"/>
          </w:tcPr>
          <w:p w:rsidR="00D4297A" w:rsidRPr="00DA6146" w:rsidRDefault="00D4297A" w:rsidP="00F50CB6">
            <w:pPr>
              <w:autoSpaceDE w:val="0"/>
              <w:autoSpaceDN w:val="0"/>
              <w:adjustRightInd w:val="0"/>
              <w:rPr>
                <w:rFonts w:eastAsia="標楷體"/>
                <w:bCs/>
              </w:rPr>
            </w:pPr>
            <w:r>
              <w:rPr>
                <w:color w:val="000000"/>
                <w:sz w:val="23"/>
                <w:szCs w:val="23"/>
                <w:shd w:val="clear" w:color="auto" w:fill="FFFFFF"/>
              </w:rPr>
              <w:t>Integrating Large Wind Generation in the Electric System</w:t>
            </w:r>
          </w:p>
        </w:tc>
        <w:tc>
          <w:tcPr>
            <w:tcW w:w="1440" w:type="dxa"/>
            <w:vAlign w:val="center"/>
          </w:tcPr>
          <w:p w:rsidR="00D4297A" w:rsidRPr="00DA6146" w:rsidRDefault="00D4297A" w:rsidP="00F50CB6">
            <w:pPr>
              <w:autoSpaceDE w:val="0"/>
              <w:autoSpaceDN w:val="0"/>
              <w:adjustRightInd w:val="0"/>
              <w:jc w:val="center"/>
              <w:rPr>
                <w:rFonts w:eastAsia="標楷體"/>
                <w:bCs/>
              </w:rPr>
            </w:pPr>
            <w:r>
              <w:rPr>
                <w:rFonts w:eastAsia="標楷體" w:hint="eastAsia"/>
                <w:bCs/>
              </w:rPr>
              <w:t>101.7.26</w:t>
            </w:r>
          </w:p>
        </w:tc>
      </w:tr>
    </w:tbl>
    <w:p w:rsidR="00D4297A" w:rsidRPr="00636552" w:rsidRDefault="00D4297A" w:rsidP="00D4297A">
      <w:pPr>
        <w:autoSpaceDE w:val="0"/>
        <w:autoSpaceDN w:val="0"/>
        <w:adjustRightInd w:val="0"/>
        <w:jc w:val="both"/>
        <w:rPr>
          <w:color w:val="FF0000"/>
        </w:rPr>
      </w:pPr>
    </w:p>
    <w:p w:rsidR="00D4297A" w:rsidRPr="003C7DC2" w:rsidRDefault="00D4297A" w:rsidP="00D4297A">
      <w:pPr>
        <w:numPr>
          <w:ilvl w:val="0"/>
          <w:numId w:val="1"/>
        </w:numPr>
        <w:spacing w:line="240" w:lineRule="atLeast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國外大陸交換學生</w:t>
      </w:r>
    </w:p>
    <w:p w:rsidR="00D4297A" w:rsidRPr="009B6B51" w:rsidRDefault="00D4297A" w:rsidP="00D4297A">
      <w:pPr>
        <w:jc w:val="both"/>
        <w:rPr>
          <w:rFonts w:ascii="標楷體" w:eastAsia="標楷體" w:hAnsi="標楷體"/>
          <w:color w:val="FF0000"/>
        </w:rPr>
      </w:pPr>
      <w:r>
        <w:rPr>
          <w:rFonts w:ascii="標楷體" w:eastAsia="標楷體" w:hAnsi="標楷體" w:hint="eastAsia"/>
        </w:rPr>
        <w:t>本校</w:t>
      </w:r>
      <w:r w:rsidRPr="009B6B51">
        <w:rPr>
          <w:rFonts w:ascii="標楷體" w:eastAsia="標楷體" w:cs="標楷體" w:hint="eastAsia"/>
          <w:color w:val="000000"/>
          <w:kern w:val="0"/>
        </w:rPr>
        <w:t>為落實宗旨與目標，加強國際學術與文化之交流，並協助在校同學至國外修讀學分，特依據輔仁大學學則之規定訂定</w:t>
      </w:r>
      <w:r>
        <w:rPr>
          <w:rFonts w:ascii="標楷體" w:eastAsia="標楷體" w:cs="標楷體" w:hint="eastAsia"/>
          <w:color w:val="000000"/>
          <w:kern w:val="0"/>
        </w:rPr>
        <w:t>「</w:t>
      </w:r>
      <w:r w:rsidRPr="009B6B51">
        <w:rPr>
          <w:rFonts w:ascii="標楷體" w:eastAsia="標楷體" w:cs="標楷體" w:hint="eastAsia"/>
          <w:color w:val="000000"/>
          <w:kern w:val="0"/>
        </w:rPr>
        <w:t>輔仁大學學生赴國外合作協議學校甄選作業要點</w:t>
      </w:r>
      <w:r>
        <w:rPr>
          <w:rFonts w:ascii="標楷體" w:eastAsia="標楷體" w:cs="標楷體" w:hint="eastAsia"/>
          <w:color w:val="000000"/>
          <w:kern w:val="0"/>
        </w:rPr>
        <w:t>」</w:t>
      </w:r>
      <w:r>
        <w:rPr>
          <w:rFonts w:eastAsia="標楷體" w:hint="eastAsia"/>
        </w:rPr>
        <w:t>(</w:t>
      </w:r>
      <w:r w:rsidRPr="00F3359A">
        <w:rPr>
          <w:rFonts w:eastAsia="標楷體" w:hint="eastAsia"/>
          <w:color w:val="FF0000"/>
        </w:rPr>
        <w:t>請參考附件</w:t>
      </w:r>
      <w:r>
        <w:rPr>
          <w:rFonts w:eastAsia="標楷體" w:hint="eastAsia"/>
          <w:color w:val="FF0000"/>
        </w:rPr>
        <w:t xml:space="preserve"> 2.12</w:t>
      </w:r>
      <w:r w:rsidRPr="009B6B51">
        <w:rPr>
          <w:rFonts w:ascii="標楷體" w:eastAsia="標楷體" w:hAnsi="標楷體" w:hint="eastAsia"/>
          <w:color w:val="FF0000"/>
        </w:rPr>
        <w:t>)</w:t>
      </w:r>
      <w:r>
        <w:rPr>
          <w:rFonts w:ascii="標楷體" w:eastAsia="標楷體" w:hAnsi="標楷體" w:hint="eastAsia"/>
          <w:color w:val="FF0000"/>
        </w:rPr>
        <w:t>。</w:t>
      </w:r>
      <w:r>
        <w:rPr>
          <w:rFonts w:ascii="標楷體" w:eastAsia="標楷體" w:hAnsi="標楷體" w:hint="eastAsia"/>
        </w:rPr>
        <w:t>國際教育處統籌辦理與姐妹校交換學生事宜，學生申請按「</w:t>
      </w:r>
      <w:r w:rsidRPr="009B6B51">
        <w:rPr>
          <w:rFonts w:ascii="標楷體" w:eastAsia="標楷體" w:hAnsi="標楷體" w:hint="eastAsia"/>
        </w:rPr>
        <w:t>輔仁大學學生赴國外修讀選課作業流程</w:t>
      </w:r>
      <w:r>
        <w:rPr>
          <w:rFonts w:ascii="標楷體" w:eastAsia="標楷體" w:hAnsi="標楷體" w:hint="eastAsia"/>
        </w:rPr>
        <w:t>」</w:t>
      </w:r>
      <w:r>
        <w:rPr>
          <w:rFonts w:eastAsia="標楷體" w:hint="eastAsia"/>
        </w:rPr>
        <w:t>(</w:t>
      </w:r>
      <w:r w:rsidRPr="00F3359A">
        <w:rPr>
          <w:rFonts w:eastAsia="標楷體" w:hint="eastAsia"/>
          <w:color w:val="FF0000"/>
        </w:rPr>
        <w:t>請參考附件</w:t>
      </w:r>
      <w:r>
        <w:rPr>
          <w:rFonts w:eastAsia="標楷體" w:hint="eastAsia"/>
          <w:color w:val="FF0000"/>
        </w:rPr>
        <w:t>2.13</w:t>
      </w:r>
      <w:r w:rsidRPr="009B6B51">
        <w:rPr>
          <w:rFonts w:ascii="標楷體" w:eastAsia="標楷體" w:hAnsi="標楷體" w:hint="eastAsia"/>
          <w:color w:val="FF0000"/>
        </w:rPr>
        <w:t>)</w:t>
      </w:r>
      <w:r>
        <w:rPr>
          <w:rFonts w:ascii="標楷體" w:eastAsia="標楷體" w:hAnsi="標楷體" w:hint="eastAsia"/>
          <w:color w:val="FF0000"/>
        </w:rPr>
        <w:t>，提出申請。</w:t>
      </w:r>
      <w:r w:rsidRPr="009B6B51">
        <w:rPr>
          <w:rFonts w:ascii="標楷體" w:eastAsia="標楷體" w:hAnsi="標楷體" w:hint="eastAsia"/>
          <w:color w:val="FF0000"/>
        </w:rPr>
        <w:t>學生赴國外修讀選課流程圖</w:t>
      </w:r>
      <w:r>
        <w:rPr>
          <w:rFonts w:ascii="標楷體" w:eastAsia="標楷體" w:hAnsi="標楷體" w:hint="eastAsia"/>
          <w:color w:val="FF0000"/>
        </w:rPr>
        <w:t>如圖2.3所示。</w:t>
      </w:r>
    </w:p>
    <w:p w:rsidR="00D4297A" w:rsidRDefault="00D4297A" w:rsidP="00D4297A">
      <w:pPr>
        <w:spacing w:line="240" w:lineRule="atLeast"/>
        <w:jc w:val="both"/>
        <w:rPr>
          <w:rFonts w:ascii="標楷體" w:eastAsia="標楷體" w:hAnsi="標楷體"/>
          <w:noProof/>
        </w:rPr>
      </w:pPr>
    </w:p>
    <w:p w:rsidR="00D4297A" w:rsidRPr="009B6B51" w:rsidRDefault="00D4297A" w:rsidP="00D4297A">
      <w:pPr>
        <w:spacing w:line="240" w:lineRule="atLeast"/>
        <w:jc w:val="both"/>
        <w:rPr>
          <w:rFonts w:ascii="標楷體" w:eastAsia="標楷體" w:hAnsi="標楷體"/>
        </w:rPr>
      </w:pPr>
    </w:p>
    <w:p w:rsidR="00D4297A" w:rsidRDefault="00D4297A" w:rsidP="00D4297A">
      <w:pPr>
        <w:spacing w:line="240" w:lineRule="atLeast"/>
        <w:jc w:val="center"/>
        <w:rPr>
          <w:rFonts w:ascii="標楷體" w:eastAsia="標楷體" w:hAnsi="標楷體"/>
          <w:color w:val="FF0000"/>
        </w:rPr>
      </w:pPr>
      <w:r>
        <w:rPr>
          <w:rFonts w:ascii="標楷體" w:eastAsia="標楷體" w:hAnsi="標楷體" w:hint="eastAsia"/>
          <w:color w:val="FF0000"/>
        </w:rPr>
        <w:t xml:space="preserve">圖2.3： </w:t>
      </w:r>
      <w:r w:rsidRPr="009B6B51">
        <w:rPr>
          <w:rFonts w:ascii="標楷體" w:eastAsia="標楷體" w:hAnsi="標楷體" w:hint="eastAsia"/>
          <w:color w:val="FF0000"/>
        </w:rPr>
        <w:t>學生赴國外修讀選課流程圖</w:t>
      </w:r>
    </w:p>
    <w:p w:rsidR="00D4297A" w:rsidRPr="00BF2B32" w:rsidRDefault="00D4297A" w:rsidP="00D4297A">
      <w:pPr>
        <w:spacing w:line="240" w:lineRule="atLeast"/>
        <w:jc w:val="center"/>
        <w:rPr>
          <w:rFonts w:ascii="標楷體" w:eastAsia="標楷體" w:hAnsi="標楷體"/>
        </w:rPr>
      </w:pPr>
    </w:p>
    <w:p w:rsidR="00D4297A" w:rsidRDefault="00D4297A" w:rsidP="00D4297A">
      <w:pPr>
        <w:spacing w:line="240" w:lineRule="atLeast"/>
        <w:jc w:val="both"/>
        <w:rPr>
          <w:rFonts w:ascii="標楷體" w:eastAsia="標楷體" w:hAnsi="標楷體"/>
          <w:color w:val="FF0000"/>
        </w:rPr>
      </w:pPr>
      <w:r>
        <w:rPr>
          <w:rFonts w:ascii="標楷體" w:eastAsia="標楷體" w:hAnsi="標楷體" w:hint="eastAsia"/>
        </w:rPr>
        <w:t>本校理工學院與</w:t>
      </w:r>
      <w:r w:rsidRPr="00D43CB5">
        <w:rPr>
          <w:rFonts w:ascii="標楷體" w:eastAsia="標楷體" w:hAnsi="標楷體" w:hint="eastAsia"/>
        </w:rPr>
        <w:t>美國天主教大學工學院簽訂4+1 協議, 本學院大學部畢業同學最快可於畢業後一年內於該校獲得工學碩士</w:t>
      </w:r>
      <w:r>
        <w:rPr>
          <w:rFonts w:ascii="標楷體" w:eastAsia="標楷體" w:hAnsi="標楷體" w:hint="eastAsia"/>
        </w:rPr>
        <w:t>，相關協議</w:t>
      </w:r>
      <w:r w:rsidRPr="00D43CB5">
        <w:rPr>
          <w:rFonts w:ascii="標楷體" w:eastAsia="標楷體" w:hAnsi="標楷體" w:hint="eastAsia"/>
          <w:color w:val="FF0000"/>
        </w:rPr>
        <w:t>可參見附件</w:t>
      </w:r>
      <w:r>
        <w:rPr>
          <w:rFonts w:ascii="標楷體" w:eastAsia="標楷體" w:hAnsi="標楷體" w:hint="eastAsia"/>
          <w:color w:val="FF0000"/>
        </w:rPr>
        <w:t xml:space="preserve"> 2.14</w:t>
      </w:r>
      <w:r>
        <w:rPr>
          <w:rFonts w:ascii="標楷體" w:eastAsia="標楷體" w:hAnsi="標楷體" w:hint="eastAsia"/>
        </w:rPr>
        <w:t>。近來年本校與大陸姊妹校交流日增，每年皆有大陸學生至本系上課，</w:t>
      </w:r>
      <w:r w:rsidRPr="00D43CB5">
        <w:rPr>
          <w:rFonts w:ascii="標楷體" w:eastAsia="標楷體" w:hAnsi="標楷體" w:hint="eastAsia"/>
          <w:color w:val="FF0000"/>
        </w:rPr>
        <w:t>統計如表</w:t>
      </w:r>
      <w:r>
        <w:rPr>
          <w:rFonts w:ascii="標楷體" w:eastAsia="標楷體" w:hAnsi="標楷體" w:hint="eastAsia"/>
          <w:color w:val="FF0000"/>
        </w:rPr>
        <w:t>2.7</w:t>
      </w:r>
      <w:r w:rsidRPr="00D43CB5">
        <w:rPr>
          <w:rFonts w:ascii="標楷體" w:eastAsia="標楷體" w:hAnsi="標楷體" w:hint="eastAsia"/>
          <w:color w:val="FF0000"/>
        </w:rPr>
        <w:t>所列</w:t>
      </w:r>
      <w:r>
        <w:rPr>
          <w:rFonts w:ascii="標楷體" w:eastAsia="標楷體" w:hAnsi="標楷體" w:hint="eastAsia"/>
        </w:rPr>
        <w:t>。本系參與本校與泉州師範學院</w:t>
      </w:r>
      <w:r w:rsidRPr="00D43CB5">
        <w:rPr>
          <w:rFonts w:ascii="標楷體" w:eastAsia="標楷體" w:hAnsi="標楷體" w:hint="eastAsia"/>
        </w:rPr>
        <w:t>合作協議</w:t>
      </w:r>
      <w:r>
        <w:rPr>
          <w:rFonts w:ascii="標楷體" w:eastAsia="標楷體" w:hAnsi="標楷體" w:hint="eastAsia"/>
        </w:rPr>
        <w:t>，預計於102學年度，該校通信工程系將有二十多位學生至本系上課一年，</w:t>
      </w:r>
      <w:r w:rsidRPr="00D43CB5">
        <w:rPr>
          <w:rFonts w:ascii="標楷體" w:eastAsia="標楷體" w:hAnsi="標楷體" w:hint="eastAsia"/>
          <w:color w:val="FF0000"/>
        </w:rPr>
        <w:t>可參見附件</w:t>
      </w:r>
      <w:r>
        <w:rPr>
          <w:rFonts w:ascii="標楷體" w:eastAsia="標楷體" w:hAnsi="標楷體" w:hint="eastAsia"/>
          <w:color w:val="FF0000"/>
        </w:rPr>
        <w:t>2.15</w:t>
      </w:r>
      <w:r w:rsidRPr="00D43CB5">
        <w:rPr>
          <w:rFonts w:ascii="標楷體" w:eastAsia="標楷體" w:hAnsi="標楷體" w:hint="eastAsia"/>
          <w:color w:val="FF0000"/>
        </w:rPr>
        <w:t>。</w:t>
      </w:r>
    </w:p>
    <w:p w:rsidR="00D4297A" w:rsidRDefault="00D4297A" w:rsidP="00D4297A">
      <w:pPr>
        <w:spacing w:line="240" w:lineRule="atLeast"/>
        <w:rPr>
          <w:rFonts w:ascii="標楷體" w:eastAsia="標楷體" w:hAnsi="標楷體"/>
          <w:color w:val="FF0000"/>
        </w:rPr>
      </w:pPr>
    </w:p>
    <w:p w:rsidR="00D4297A" w:rsidRPr="00BF2B32" w:rsidRDefault="00D4297A" w:rsidP="00D4297A">
      <w:pPr>
        <w:spacing w:line="240" w:lineRule="atLeast"/>
        <w:jc w:val="center"/>
        <w:rPr>
          <w:rFonts w:ascii="標楷體" w:eastAsia="標楷體" w:hAnsi="標楷體"/>
          <w:color w:val="FF0000"/>
        </w:rPr>
      </w:pPr>
      <w:r w:rsidRPr="00BF2B32">
        <w:rPr>
          <w:rFonts w:ascii="標楷體" w:eastAsia="標楷體" w:hAnsi="標楷體" w:hint="eastAsia"/>
          <w:color w:val="FF0000"/>
        </w:rPr>
        <w:t>表2.7  大陸學生至本系修習一覽表</w:t>
      </w:r>
    </w:p>
    <w:tbl>
      <w:tblPr>
        <w:tblW w:w="0" w:type="auto"/>
        <w:tblInd w:w="9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91"/>
        <w:gridCol w:w="1891"/>
        <w:gridCol w:w="1890"/>
        <w:gridCol w:w="1890"/>
      </w:tblGrid>
      <w:tr w:rsidR="00D4297A" w:rsidRPr="00106DCD" w:rsidTr="00F50CB6">
        <w:tc>
          <w:tcPr>
            <w:tcW w:w="2052" w:type="dxa"/>
            <w:shd w:val="clear" w:color="auto" w:fill="auto"/>
          </w:tcPr>
          <w:p w:rsidR="00D4297A" w:rsidRPr="00106DCD" w:rsidRDefault="00D4297A" w:rsidP="00F50CB6">
            <w:pPr>
              <w:autoSpaceDE w:val="0"/>
              <w:autoSpaceDN w:val="0"/>
              <w:adjustRightInd w:val="0"/>
              <w:rPr>
                <w:rFonts w:ascii="標楷體" w:eastAsia="標楷體" w:hAnsi="標楷體" w:cs="Trebuchet MS"/>
                <w:kern w:val="0"/>
              </w:rPr>
            </w:pPr>
            <w:bookmarkStart w:id="1" w:name="OLE_LINK2"/>
            <w:bookmarkStart w:id="2" w:name="OLE_LINK3"/>
          </w:p>
        </w:tc>
        <w:tc>
          <w:tcPr>
            <w:tcW w:w="2052" w:type="dxa"/>
            <w:shd w:val="clear" w:color="auto" w:fill="auto"/>
          </w:tcPr>
          <w:p w:rsidR="00D4297A" w:rsidRPr="00106DCD" w:rsidRDefault="00D4297A" w:rsidP="00F50CB6">
            <w:pPr>
              <w:autoSpaceDE w:val="0"/>
              <w:autoSpaceDN w:val="0"/>
              <w:adjustRightInd w:val="0"/>
              <w:rPr>
                <w:rFonts w:ascii="標楷體" w:eastAsia="標楷體" w:hAnsi="標楷體" w:cs="Trebuchet MS"/>
                <w:kern w:val="0"/>
              </w:rPr>
            </w:pPr>
          </w:p>
        </w:tc>
        <w:tc>
          <w:tcPr>
            <w:tcW w:w="2052" w:type="dxa"/>
            <w:shd w:val="clear" w:color="auto" w:fill="auto"/>
          </w:tcPr>
          <w:p w:rsidR="00D4297A" w:rsidRPr="00106DCD" w:rsidRDefault="00D4297A" w:rsidP="00F50CB6">
            <w:pPr>
              <w:autoSpaceDE w:val="0"/>
              <w:autoSpaceDN w:val="0"/>
              <w:adjustRightInd w:val="0"/>
              <w:rPr>
                <w:rFonts w:ascii="標楷體" w:eastAsia="標楷體" w:hAnsi="標楷體" w:cs="Trebuchet MS"/>
                <w:kern w:val="0"/>
              </w:rPr>
            </w:pPr>
          </w:p>
        </w:tc>
        <w:tc>
          <w:tcPr>
            <w:tcW w:w="2052" w:type="dxa"/>
            <w:shd w:val="clear" w:color="auto" w:fill="auto"/>
          </w:tcPr>
          <w:p w:rsidR="00D4297A" w:rsidRPr="00106DCD" w:rsidRDefault="00D4297A" w:rsidP="00F50CB6">
            <w:pPr>
              <w:autoSpaceDE w:val="0"/>
              <w:autoSpaceDN w:val="0"/>
              <w:adjustRightInd w:val="0"/>
              <w:rPr>
                <w:rFonts w:ascii="標楷體" w:eastAsia="標楷體" w:hAnsi="標楷體" w:cs="Trebuchet MS"/>
                <w:kern w:val="0"/>
              </w:rPr>
            </w:pPr>
          </w:p>
        </w:tc>
      </w:tr>
      <w:tr w:rsidR="00D4297A" w:rsidRPr="00106DCD" w:rsidTr="00F50CB6">
        <w:tc>
          <w:tcPr>
            <w:tcW w:w="2052" w:type="dxa"/>
            <w:shd w:val="clear" w:color="auto" w:fill="auto"/>
          </w:tcPr>
          <w:p w:rsidR="00D4297A" w:rsidRPr="00106DCD" w:rsidRDefault="00D4297A" w:rsidP="00F50CB6">
            <w:pPr>
              <w:autoSpaceDE w:val="0"/>
              <w:autoSpaceDN w:val="0"/>
              <w:adjustRightInd w:val="0"/>
              <w:rPr>
                <w:rFonts w:ascii="標楷體" w:eastAsia="標楷體" w:hAnsi="標楷體" w:cs="Trebuchet MS"/>
                <w:kern w:val="0"/>
              </w:rPr>
            </w:pPr>
          </w:p>
        </w:tc>
        <w:tc>
          <w:tcPr>
            <w:tcW w:w="2052" w:type="dxa"/>
            <w:shd w:val="clear" w:color="auto" w:fill="auto"/>
          </w:tcPr>
          <w:p w:rsidR="00D4297A" w:rsidRPr="00106DCD" w:rsidRDefault="00D4297A" w:rsidP="00F50CB6">
            <w:pPr>
              <w:autoSpaceDE w:val="0"/>
              <w:autoSpaceDN w:val="0"/>
              <w:adjustRightInd w:val="0"/>
              <w:rPr>
                <w:rFonts w:ascii="標楷體" w:eastAsia="標楷體" w:hAnsi="標楷體" w:cs="Trebuchet MS"/>
                <w:kern w:val="0"/>
              </w:rPr>
            </w:pPr>
          </w:p>
        </w:tc>
        <w:tc>
          <w:tcPr>
            <w:tcW w:w="2052" w:type="dxa"/>
            <w:shd w:val="clear" w:color="auto" w:fill="auto"/>
          </w:tcPr>
          <w:p w:rsidR="00D4297A" w:rsidRPr="00106DCD" w:rsidRDefault="00D4297A" w:rsidP="00F50CB6">
            <w:pPr>
              <w:autoSpaceDE w:val="0"/>
              <w:autoSpaceDN w:val="0"/>
              <w:adjustRightInd w:val="0"/>
              <w:rPr>
                <w:rFonts w:ascii="標楷體" w:eastAsia="標楷體" w:hAnsi="標楷體" w:cs="Trebuchet MS"/>
                <w:kern w:val="0"/>
              </w:rPr>
            </w:pPr>
          </w:p>
        </w:tc>
        <w:tc>
          <w:tcPr>
            <w:tcW w:w="2052" w:type="dxa"/>
            <w:shd w:val="clear" w:color="auto" w:fill="auto"/>
          </w:tcPr>
          <w:p w:rsidR="00D4297A" w:rsidRPr="00106DCD" w:rsidRDefault="00D4297A" w:rsidP="00F50CB6">
            <w:pPr>
              <w:autoSpaceDE w:val="0"/>
              <w:autoSpaceDN w:val="0"/>
              <w:adjustRightInd w:val="0"/>
              <w:rPr>
                <w:rFonts w:ascii="標楷體" w:eastAsia="標楷體" w:hAnsi="標楷體" w:cs="Trebuchet MS"/>
                <w:kern w:val="0"/>
              </w:rPr>
            </w:pPr>
          </w:p>
        </w:tc>
      </w:tr>
      <w:tr w:rsidR="00D4297A" w:rsidRPr="00106DCD" w:rsidTr="00F50CB6">
        <w:tc>
          <w:tcPr>
            <w:tcW w:w="2052" w:type="dxa"/>
            <w:shd w:val="clear" w:color="auto" w:fill="auto"/>
          </w:tcPr>
          <w:p w:rsidR="00D4297A" w:rsidRPr="00106DCD" w:rsidRDefault="00D4297A" w:rsidP="00F50CB6">
            <w:pPr>
              <w:autoSpaceDE w:val="0"/>
              <w:autoSpaceDN w:val="0"/>
              <w:adjustRightInd w:val="0"/>
              <w:rPr>
                <w:rFonts w:ascii="標楷體" w:eastAsia="標楷體" w:hAnsi="標楷體" w:cs="Trebuchet MS"/>
                <w:kern w:val="0"/>
              </w:rPr>
            </w:pPr>
          </w:p>
        </w:tc>
        <w:tc>
          <w:tcPr>
            <w:tcW w:w="2052" w:type="dxa"/>
            <w:shd w:val="clear" w:color="auto" w:fill="auto"/>
          </w:tcPr>
          <w:p w:rsidR="00D4297A" w:rsidRPr="00106DCD" w:rsidRDefault="00D4297A" w:rsidP="00F50CB6">
            <w:pPr>
              <w:autoSpaceDE w:val="0"/>
              <w:autoSpaceDN w:val="0"/>
              <w:adjustRightInd w:val="0"/>
              <w:rPr>
                <w:rFonts w:ascii="標楷體" w:eastAsia="標楷體" w:hAnsi="標楷體" w:cs="Trebuchet MS"/>
                <w:kern w:val="0"/>
              </w:rPr>
            </w:pPr>
          </w:p>
        </w:tc>
        <w:tc>
          <w:tcPr>
            <w:tcW w:w="2052" w:type="dxa"/>
            <w:shd w:val="clear" w:color="auto" w:fill="auto"/>
          </w:tcPr>
          <w:p w:rsidR="00D4297A" w:rsidRPr="00106DCD" w:rsidRDefault="00D4297A" w:rsidP="00F50CB6">
            <w:pPr>
              <w:autoSpaceDE w:val="0"/>
              <w:autoSpaceDN w:val="0"/>
              <w:adjustRightInd w:val="0"/>
              <w:rPr>
                <w:rFonts w:ascii="標楷體" w:eastAsia="標楷體" w:hAnsi="標楷體" w:cs="Trebuchet MS"/>
                <w:kern w:val="0"/>
              </w:rPr>
            </w:pPr>
          </w:p>
        </w:tc>
        <w:tc>
          <w:tcPr>
            <w:tcW w:w="2052" w:type="dxa"/>
            <w:shd w:val="clear" w:color="auto" w:fill="auto"/>
          </w:tcPr>
          <w:p w:rsidR="00D4297A" w:rsidRPr="00106DCD" w:rsidRDefault="00D4297A" w:rsidP="00F50CB6">
            <w:pPr>
              <w:autoSpaceDE w:val="0"/>
              <w:autoSpaceDN w:val="0"/>
              <w:adjustRightInd w:val="0"/>
              <w:rPr>
                <w:rFonts w:ascii="標楷體" w:eastAsia="標楷體" w:hAnsi="標楷體" w:cs="Trebuchet MS"/>
                <w:kern w:val="0"/>
              </w:rPr>
            </w:pPr>
          </w:p>
        </w:tc>
      </w:tr>
      <w:bookmarkEnd w:id="1"/>
      <w:bookmarkEnd w:id="2"/>
    </w:tbl>
    <w:p w:rsidR="00D4297A" w:rsidRPr="00BF2B32" w:rsidRDefault="00D4297A" w:rsidP="00D4297A">
      <w:pPr>
        <w:autoSpaceDE w:val="0"/>
        <w:autoSpaceDN w:val="0"/>
        <w:adjustRightInd w:val="0"/>
        <w:rPr>
          <w:rFonts w:ascii="標楷體" w:eastAsia="標楷體" w:hAnsi="標楷體" w:cs="Trebuchet MS"/>
          <w:kern w:val="0"/>
        </w:rPr>
      </w:pPr>
    </w:p>
    <w:p w:rsidR="00D4297A" w:rsidRPr="006339C9" w:rsidRDefault="00D4297A" w:rsidP="00D4297A">
      <w:pPr>
        <w:numPr>
          <w:ilvl w:val="0"/>
          <w:numId w:val="1"/>
        </w:numPr>
        <w:jc w:val="both"/>
        <w:rPr>
          <w:rFonts w:eastAsia="標楷體"/>
          <w:b/>
          <w:kern w:val="0"/>
        </w:rPr>
      </w:pPr>
      <w:r w:rsidRPr="006339C9">
        <w:rPr>
          <w:rFonts w:eastAsia="標楷體" w:hAnsi="標楷體"/>
          <w:b/>
          <w:kern w:val="0"/>
        </w:rPr>
        <w:t>社團與課外活動</w:t>
      </w:r>
    </w:p>
    <w:p w:rsidR="00D4297A" w:rsidRPr="006339C9" w:rsidRDefault="00D4297A" w:rsidP="00D4297A">
      <w:pPr>
        <w:jc w:val="both"/>
        <w:rPr>
          <w:rFonts w:eastAsia="標楷體"/>
          <w:b/>
          <w:kern w:val="0"/>
        </w:rPr>
      </w:pPr>
    </w:p>
    <w:p w:rsidR="00D4297A" w:rsidRDefault="00D4297A" w:rsidP="00D4297A">
      <w:pPr>
        <w:autoSpaceDE w:val="0"/>
        <w:autoSpaceDN w:val="0"/>
        <w:ind w:firstLineChars="200" w:firstLine="480"/>
        <w:jc w:val="both"/>
        <w:rPr>
          <w:rFonts w:eastAsia="標楷體" w:hAnsi="標楷體"/>
          <w:kern w:val="0"/>
        </w:rPr>
      </w:pPr>
      <w:r w:rsidRPr="006814BF">
        <w:rPr>
          <w:rFonts w:eastAsia="標楷體" w:hAnsi="標楷體"/>
          <w:kern w:val="0"/>
        </w:rPr>
        <w:t>有</w:t>
      </w:r>
      <w:proofErr w:type="gramStart"/>
      <w:r w:rsidRPr="006814BF">
        <w:rPr>
          <w:rFonts w:eastAsia="標楷體" w:hAnsi="標楷體"/>
          <w:kern w:val="0"/>
        </w:rPr>
        <w:t>鑑</w:t>
      </w:r>
      <w:proofErr w:type="gramEnd"/>
      <w:r w:rsidRPr="006814BF">
        <w:rPr>
          <w:rFonts w:eastAsia="標楷體" w:hAnsi="標楷體"/>
          <w:kern w:val="0"/>
        </w:rPr>
        <w:t>於學生對於社團及課外活動之參與，有助於其人格特質、團隊精神與人際關係之建立與養成，本校特訂定許多學生社團與課外活動相關辦法，以輔導並協助學生參與及從事相關活動。相關辦法請參照</w:t>
      </w:r>
      <w:r>
        <w:rPr>
          <w:rFonts w:eastAsia="標楷體" w:hAnsi="標楷體" w:hint="eastAsia"/>
          <w:kern w:val="0"/>
        </w:rPr>
        <w:t>本校</w:t>
      </w:r>
      <w:r w:rsidRPr="006814BF">
        <w:rPr>
          <w:rFonts w:eastAsia="標楷體" w:hAnsi="標楷體"/>
          <w:kern w:val="0"/>
        </w:rPr>
        <w:t>學</w:t>
      </w:r>
      <w:proofErr w:type="gramStart"/>
      <w:r w:rsidRPr="006814BF">
        <w:rPr>
          <w:rFonts w:eastAsia="標楷體" w:hAnsi="標楷體"/>
          <w:kern w:val="0"/>
        </w:rPr>
        <w:t>務</w:t>
      </w:r>
      <w:proofErr w:type="gramEnd"/>
      <w:r w:rsidRPr="006814BF">
        <w:rPr>
          <w:rFonts w:eastAsia="標楷體" w:hAnsi="標楷體"/>
          <w:kern w:val="0"/>
        </w:rPr>
        <w:t>處課外活動指導組網頁：</w:t>
      </w:r>
    </w:p>
    <w:p w:rsidR="00D4297A" w:rsidRDefault="00C2420A" w:rsidP="00D4297A">
      <w:pPr>
        <w:autoSpaceDE w:val="0"/>
        <w:autoSpaceDN w:val="0"/>
        <w:jc w:val="both"/>
        <w:rPr>
          <w:rFonts w:eastAsia="標楷體"/>
        </w:rPr>
      </w:pPr>
      <w:hyperlink r:id="rId27" w:history="1">
        <w:r w:rsidR="00D4297A" w:rsidRPr="00451F04">
          <w:rPr>
            <w:rStyle w:val="a7"/>
            <w:rFonts w:eastAsia="標楷體"/>
          </w:rPr>
          <w:t>http://activity.fju.edu.tw/networkServices.jsp?labelID=4</w:t>
        </w:r>
      </w:hyperlink>
    </w:p>
    <w:p w:rsidR="00D4297A" w:rsidRPr="006814BF" w:rsidRDefault="00D4297A" w:rsidP="00D4297A">
      <w:pPr>
        <w:jc w:val="both"/>
        <w:rPr>
          <w:rFonts w:eastAsia="標楷體"/>
          <w:szCs w:val="22"/>
        </w:rPr>
      </w:pPr>
    </w:p>
    <w:p w:rsidR="00D4297A" w:rsidRPr="006814BF" w:rsidRDefault="00D4297A" w:rsidP="00D4297A">
      <w:pPr>
        <w:rPr>
          <w:rFonts w:eastAsia="標楷體"/>
          <w:bCs/>
          <w:kern w:val="0"/>
        </w:rPr>
      </w:pPr>
      <w:r w:rsidRPr="006814BF">
        <w:rPr>
          <w:rFonts w:eastAsia="標楷體"/>
          <w:bCs/>
          <w:kern w:val="0"/>
        </w:rPr>
        <w:t xml:space="preserve">1. </w:t>
      </w:r>
      <w:r w:rsidRPr="006814BF">
        <w:rPr>
          <w:rFonts w:eastAsia="標楷體" w:hAnsi="標楷體"/>
          <w:bCs/>
          <w:kern w:val="0"/>
        </w:rPr>
        <w:t>學生社團事務委員會設置辦法</w:t>
      </w:r>
      <w:r>
        <w:rPr>
          <w:rFonts w:eastAsia="標楷體" w:hAnsi="標楷體" w:hint="eastAsia"/>
          <w:bCs/>
          <w:kern w:val="0"/>
        </w:rPr>
        <w:t>。</w:t>
      </w:r>
    </w:p>
    <w:p w:rsidR="00D4297A" w:rsidRPr="006814BF" w:rsidRDefault="00D4297A" w:rsidP="00D4297A">
      <w:pPr>
        <w:rPr>
          <w:rFonts w:eastAsia="標楷體"/>
          <w:bCs/>
          <w:kern w:val="0"/>
        </w:rPr>
      </w:pPr>
      <w:r w:rsidRPr="006814BF">
        <w:rPr>
          <w:rFonts w:eastAsia="標楷體"/>
          <w:bCs/>
          <w:kern w:val="0"/>
        </w:rPr>
        <w:t>2.</w:t>
      </w:r>
      <w:r w:rsidRPr="006814BF">
        <w:t xml:space="preserve"> </w:t>
      </w:r>
      <w:r w:rsidRPr="006814BF">
        <w:rPr>
          <w:rFonts w:eastAsia="標楷體" w:hAnsi="標楷體"/>
          <w:bCs/>
          <w:kern w:val="0"/>
        </w:rPr>
        <w:t>學生社團輔導辦法</w:t>
      </w:r>
      <w:r>
        <w:rPr>
          <w:rFonts w:eastAsia="標楷體" w:hAnsi="標楷體" w:hint="eastAsia"/>
          <w:bCs/>
          <w:kern w:val="0"/>
        </w:rPr>
        <w:t>。</w:t>
      </w:r>
    </w:p>
    <w:p w:rsidR="00D4297A" w:rsidRPr="006814BF" w:rsidRDefault="00D4297A" w:rsidP="00D4297A">
      <w:pPr>
        <w:rPr>
          <w:rFonts w:eastAsia="標楷體"/>
          <w:bCs/>
          <w:kern w:val="0"/>
        </w:rPr>
      </w:pPr>
      <w:r w:rsidRPr="006814BF">
        <w:rPr>
          <w:rFonts w:eastAsia="標楷體"/>
          <w:bCs/>
          <w:kern w:val="0"/>
        </w:rPr>
        <w:t>3.</w:t>
      </w:r>
      <w:r w:rsidRPr="006814BF">
        <w:t xml:space="preserve"> </w:t>
      </w:r>
      <w:r w:rsidRPr="006814BF">
        <w:rPr>
          <w:rFonts w:eastAsia="標楷體" w:hAnsi="標楷體"/>
          <w:bCs/>
          <w:kern w:val="0"/>
        </w:rPr>
        <w:t>學生自治組織暨社團評鑑評分標準表</w:t>
      </w:r>
      <w:r>
        <w:rPr>
          <w:rFonts w:eastAsia="標楷體" w:hAnsi="標楷體" w:hint="eastAsia"/>
          <w:bCs/>
          <w:kern w:val="0"/>
        </w:rPr>
        <w:t>。</w:t>
      </w:r>
    </w:p>
    <w:p w:rsidR="00D4297A" w:rsidRPr="006814BF" w:rsidRDefault="00D4297A" w:rsidP="00D4297A">
      <w:pPr>
        <w:rPr>
          <w:rFonts w:eastAsia="標楷體"/>
          <w:bCs/>
          <w:kern w:val="0"/>
        </w:rPr>
      </w:pPr>
      <w:r w:rsidRPr="006814BF">
        <w:rPr>
          <w:rFonts w:eastAsia="標楷體"/>
          <w:bCs/>
          <w:kern w:val="0"/>
        </w:rPr>
        <w:lastRenderedPageBreak/>
        <w:t>4.</w:t>
      </w:r>
      <w:r w:rsidRPr="006814BF">
        <w:t xml:space="preserve"> </w:t>
      </w:r>
      <w:r w:rsidRPr="006814BF">
        <w:rPr>
          <w:rFonts w:eastAsia="標楷體" w:hAnsi="標楷體"/>
          <w:bCs/>
          <w:kern w:val="0"/>
        </w:rPr>
        <w:t>學生自治組織暨社團評鑑及觀摩辦法</w:t>
      </w:r>
      <w:r>
        <w:rPr>
          <w:rFonts w:eastAsia="標楷體" w:hint="eastAsia"/>
          <w:bCs/>
          <w:kern w:val="0"/>
        </w:rPr>
        <w:t>。</w:t>
      </w:r>
    </w:p>
    <w:p w:rsidR="00D4297A" w:rsidRPr="006814BF" w:rsidRDefault="00D4297A" w:rsidP="00D4297A">
      <w:pPr>
        <w:rPr>
          <w:rFonts w:eastAsia="標楷體"/>
          <w:bCs/>
          <w:kern w:val="0"/>
        </w:rPr>
      </w:pPr>
      <w:r w:rsidRPr="006814BF">
        <w:rPr>
          <w:rFonts w:eastAsia="標楷體"/>
          <w:bCs/>
          <w:kern w:val="0"/>
        </w:rPr>
        <w:t>5.</w:t>
      </w:r>
      <w:r w:rsidRPr="006814BF">
        <w:t xml:space="preserve"> </w:t>
      </w:r>
      <w:r w:rsidRPr="006814BF">
        <w:rPr>
          <w:rFonts w:eastAsia="標楷體" w:hAnsi="標楷體"/>
          <w:bCs/>
          <w:kern w:val="0"/>
        </w:rPr>
        <w:t>學生社團器材補助辦法</w:t>
      </w:r>
      <w:r>
        <w:rPr>
          <w:rFonts w:eastAsia="標楷體" w:hAnsi="標楷體" w:hint="eastAsia"/>
          <w:bCs/>
          <w:kern w:val="0"/>
        </w:rPr>
        <w:t>。</w:t>
      </w:r>
    </w:p>
    <w:p w:rsidR="00D4297A" w:rsidRPr="006814BF" w:rsidRDefault="00D4297A" w:rsidP="00D4297A">
      <w:pPr>
        <w:rPr>
          <w:rFonts w:eastAsia="標楷體"/>
          <w:bCs/>
          <w:kern w:val="0"/>
        </w:rPr>
      </w:pPr>
      <w:r w:rsidRPr="006814BF">
        <w:rPr>
          <w:rFonts w:eastAsia="標楷體"/>
          <w:bCs/>
          <w:kern w:val="0"/>
        </w:rPr>
        <w:t>6.</w:t>
      </w:r>
      <w:r w:rsidRPr="006814BF">
        <w:t xml:space="preserve"> </w:t>
      </w:r>
      <w:r w:rsidRPr="006814BF">
        <w:rPr>
          <w:rFonts w:eastAsia="標楷體" w:hAnsi="標楷體"/>
          <w:bCs/>
          <w:kern w:val="0"/>
        </w:rPr>
        <w:t>社團經費補助核定辦法</w:t>
      </w:r>
      <w:r>
        <w:rPr>
          <w:rFonts w:eastAsia="標楷體" w:hAnsi="標楷體" w:hint="eastAsia"/>
          <w:bCs/>
          <w:kern w:val="0"/>
        </w:rPr>
        <w:t>。</w:t>
      </w:r>
    </w:p>
    <w:p w:rsidR="00D4297A" w:rsidRPr="006814BF" w:rsidRDefault="00D4297A" w:rsidP="00D4297A">
      <w:pPr>
        <w:rPr>
          <w:rFonts w:eastAsia="標楷體"/>
          <w:bCs/>
          <w:kern w:val="0"/>
        </w:rPr>
      </w:pPr>
      <w:r w:rsidRPr="006814BF">
        <w:rPr>
          <w:rFonts w:eastAsia="標楷體"/>
          <w:bCs/>
          <w:kern w:val="0"/>
        </w:rPr>
        <w:t>7.</w:t>
      </w:r>
      <w:r w:rsidRPr="006814BF">
        <w:t xml:space="preserve"> </w:t>
      </w:r>
      <w:r w:rsidRPr="006814BF">
        <w:rPr>
          <w:rFonts w:eastAsia="標楷體" w:hAnsi="標楷體"/>
          <w:bCs/>
          <w:kern w:val="0"/>
        </w:rPr>
        <w:t>社團經費補助申請核定要點</w:t>
      </w:r>
      <w:r>
        <w:rPr>
          <w:rFonts w:eastAsia="標楷體" w:hAnsi="標楷體" w:hint="eastAsia"/>
          <w:bCs/>
          <w:kern w:val="0"/>
        </w:rPr>
        <w:t>。</w:t>
      </w:r>
    </w:p>
    <w:p w:rsidR="00D4297A" w:rsidRPr="006814BF" w:rsidRDefault="00D4297A" w:rsidP="00D4297A">
      <w:pPr>
        <w:rPr>
          <w:rFonts w:eastAsia="標楷體"/>
          <w:bCs/>
          <w:kern w:val="0"/>
        </w:rPr>
      </w:pPr>
      <w:r w:rsidRPr="006814BF">
        <w:rPr>
          <w:rFonts w:eastAsia="標楷體"/>
          <w:bCs/>
          <w:kern w:val="0"/>
        </w:rPr>
        <w:t>8.</w:t>
      </w:r>
      <w:r w:rsidRPr="006814BF">
        <w:t xml:space="preserve"> </w:t>
      </w:r>
      <w:r w:rsidRPr="006814BF">
        <w:rPr>
          <w:rFonts w:eastAsia="標楷體" w:hAnsi="標楷體"/>
          <w:bCs/>
          <w:kern w:val="0"/>
        </w:rPr>
        <w:t>社團金錢交易輔導辦法</w:t>
      </w:r>
      <w:r>
        <w:rPr>
          <w:rFonts w:eastAsia="標楷體" w:hAnsi="標楷體" w:hint="eastAsia"/>
          <w:bCs/>
          <w:kern w:val="0"/>
        </w:rPr>
        <w:t>。</w:t>
      </w:r>
    </w:p>
    <w:p w:rsidR="00D4297A" w:rsidRPr="006814BF" w:rsidRDefault="00D4297A" w:rsidP="00D4297A">
      <w:pPr>
        <w:rPr>
          <w:rFonts w:eastAsia="標楷體"/>
          <w:bCs/>
          <w:kern w:val="0"/>
        </w:rPr>
      </w:pPr>
    </w:p>
    <w:p w:rsidR="00D4297A" w:rsidRPr="00B57011" w:rsidRDefault="00D4297A" w:rsidP="00D4297A">
      <w:pPr>
        <w:autoSpaceDE w:val="0"/>
        <w:autoSpaceDN w:val="0"/>
        <w:ind w:firstLineChars="200" w:firstLine="480"/>
        <w:jc w:val="both"/>
        <w:rPr>
          <w:rFonts w:eastAsia="標楷體"/>
          <w:color w:val="FF0000"/>
          <w:kern w:val="0"/>
        </w:rPr>
      </w:pPr>
      <w:r w:rsidRPr="0025790C">
        <w:rPr>
          <w:rFonts w:ascii="標楷體" w:eastAsia="標楷體" w:hAnsi="標楷體" w:cs="DFHei-Md-HK-BF" w:hint="eastAsia"/>
          <w:kern w:val="0"/>
        </w:rPr>
        <w:t>目前學校成</w:t>
      </w:r>
      <w:r w:rsidRPr="0025790C">
        <w:rPr>
          <w:rFonts w:ascii="標楷體" w:eastAsia="標楷體" w:hAnsi="標楷體" w:cs="新細明體" w:hint="eastAsia"/>
          <w:kern w:val="0"/>
        </w:rPr>
        <w:t>立</w:t>
      </w:r>
      <w:r w:rsidRPr="0025790C">
        <w:rPr>
          <w:rFonts w:ascii="標楷體" w:eastAsia="標楷體" w:hAnsi="標楷體" w:cs="DFHei-Md-HK-BF" w:hint="eastAsia"/>
          <w:kern w:val="0"/>
        </w:rPr>
        <w:t>之</w:t>
      </w:r>
      <w:r>
        <w:rPr>
          <w:rFonts w:ascii="標楷體" w:eastAsia="標楷體" w:hAnsi="標楷體" w:cs="DFHei-Md-HK-BF" w:hint="eastAsia"/>
          <w:kern w:val="0"/>
        </w:rPr>
        <w:t>社</w:t>
      </w:r>
      <w:r w:rsidRPr="0025790C">
        <w:rPr>
          <w:rFonts w:ascii="標楷體" w:eastAsia="標楷體" w:hAnsi="標楷體" w:cs="DFHei-Md-HK-BF" w:hint="eastAsia"/>
          <w:kern w:val="0"/>
        </w:rPr>
        <w:t>團</w:t>
      </w:r>
      <w:r w:rsidRPr="004309C9">
        <w:rPr>
          <w:rFonts w:eastAsia="標楷體" w:hAnsi="標楷體"/>
        </w:rPr>
        <w:t>區分為六大特色類型社團，分別區分為學術性社團、休閒聯誼性社團、服務性社團、體能性社團、藝術性社團、音樂性社團等六大類，合計共有</w:t>
      </w:r>
      <w:r w:rsidRPr="004309C9">
        <w:rPr>
          <w:rFonts w:eastAsia="標楷體"/>
        </w:rPr>
        <w:t>94</w:t>
      </w:r>
      <w:r w:rsidRPr="004309C9">
        <w:rPr>
          <w:rFonts w:eastAsia="標楷體" w:hAnsi="標楷體"/>
        </w:rPr>
        <w:t>個社團</w:t>
      </w:r>
      <w:r w:rsidRPr="0025790C">
        <w:rPr>
          <w:rFonts w:ascii="標楷體" w:eastAsia="標楷體" w:hAnsi="標楷體" w:cs="DFHei-Md-HK-BF" w:hint="eastAsia"/>
          <w:kern w:val="0"/>
        </w:rPr>
        <w:t>，詳情如</w:t>
      </w:r>
      <w:r w:rsidRPr="00D43CB5">
        <w:rPr>
          <w:rFonts w:ascii="標楷體" w:eastAsia="標楷體" w:hAnsi="標楷體" w:cs="DFHei-Md-HK-BF" w:hint="eastAsia"/>
          <w:color w:val="FF0000"/>
          <w:kern w:val="0"/>
        </w:rPr>
        <w:t>附件</w:t>
      </w:r>
      <w:r>
        <w:rPr>
          <w:rFonts w:ascii="標楷體" w:eastAsia="標楷體" w:hAnsi="標楷體" w:cs="DFHei-Md-HK-BF" w:hint="eastAsia"/>
          <w:color w:val="FF0000"/>
          <w:kern w:val="0"/>
        </w:rPr>
        <w:t xml:space="preserve"> 2.16</w:t>
      </w:r>
      <w:r w:rsidRPr="00D43CB5">
        <w:rPr>
          <w:rFonts w:ascii="標楷體" w:eastAsia="標楷體" w:hAnsi="標楷體" w:cs="DFHei-Md-HK-BF" w:hint="eastAsia"/>
          <w:color w:val="FF0000"/>
          <w:kern w:val="0"/>
        </w:rPr>
        <w:t>所示</w:t>
      </w:r>
      <w:r w:rsidRPr="0025790C">
        <w:rPr>
          <w:rFonts w:ascii="標楷體" w:eastAsia="標楷體" w:hAnsi="標楷體" w:cs="DFHei-Md-HK-BF" w:hint="eastAsia"/>
          <w:kern w:val="0"/>
        </w:rPr>
        <w:t>。</w:t>
      </w:r>
    </w:p>
    <w:p w:rsidR="00D4297A" w:rsidRDefault="00D4297A" w:rsidP="00D4297A">
      <w:pPr>
        <w:autoSpaceDE w:val="0"/>
        <w:autoSpaceDN w:val="0"/>
        <w:adjustRightInd w:val="0"/>
        <w:jc w:val="both"/>
        <w:rPr>
          <w:rFonts w:ascii="標楷體" w:eastAsia="標楷體" w:hAnsi="標楷體" w:cs="DFHei-Md-HK-BF"/>
          <w:kern w:val="0"/>
        </w:rPr>
      </w:pPr>
      <w:r>
        <w:rPr>
          <w:rFonts w:hint="eastAsia"/>
        </w:rPr>
        <w:t xml:space="preserve">    </w:t>
      </w:r>
      <w:r>
        <w:rPr>
          <w:rFonts w:ascii="標楷體" w:eastAsia="標楷體" w:hAnsi="標楷體" w:hint="eastAsia"/>
        </w:rPr>
        <w:t>在「大學入門」課程中，</w:t>
      </w:r>
      <w:r w:rsidRPr="00A64F7C">
        <w:rPr>
          <w:rFonts w:ascii="標楷體" w:eastAsia="標楷體" w:hAnsi="標楷體" w:hint="eastAsia"/>
        </w:rPr>
        <w:t>要求學生參觀開學後課外活動組所舉辦的社團博覽會，瞭解社團運作情形，並要求做分析比較。</w:t>
      </w:r>
      <w:r>
        <w:rPr>
          <w:rFonts w:ascii="標楷體" w:eastAsia="標楷體" w:hAnsi="標楷體" w:hint="eastAsia"/>
        </w:rPr>
        <w:t>並且</w:t>
      </w:r>
      <w:r w:rsidRPr="00A64F7C">
        <w:rPr>
          <w:rFonts w:ascii="標楷體" w:eastAsia="標楷體" w:hAnsi="標楷體" w:hint="eastAsia"/>
        </w:rPr>
        <w:t>要求學生選擇參加一個社團，體驗社團生活並在期末做心得分享。</w:t>
      </w:r>
      <w:r>
        <w:rPr>
          <w:rFonts w:ascii="標楷體" w:eastAsia="標楷體" w:hAnsi="標楷體" w:hint="eastAsia"/>
        </w:rPr>
        <w:t>請參見「大學入門」課程大綱 (</w:t>
      </w:r>
      <w:r w:rsidRPr="00D43CB5">
        <w:rPr>
          <w:rFonts w:ascii="標楷體" w:eastAsia="標楷體" w:hAnsi="標楷體" w:cs="DFHei-Md-HK-BF" w:hint="eastAsia"/>
          <w:color w:val="FF0000"/>
          <w:kern w:val="0"/>
        </w:rPr>
        <w:t>附件</w:t>
      </w:r>
      <w:r>
        <w:rPr>
          <w:rFonts w:ascii="標楷體" w:eastAsia="標楷體" w:hAnsi="標楷體" w:cs="DFHei-Md-HK-BF" w:hint="eastAsia"/>
          <w:color w:val="FF0000"/>
          <w:kern w:val="0"/>
        </w:rPr>
        <w:t>2.3)。</w:t>
      </w:r>
      <w:r w:rsidRPr="00A64F7C">
        <w:rPr>
          <w:rFonts w:ascii="標楷體" w:eastAsia="標楷體" w:hAnsi="標楷體" w:cs="DFHei-Md-HK-BF" w:hint="eastAsia"/>
          <w:kern w:val="0"/>
        </w:rPr>
        <w:t>學校</w:t>
      </w:r>
      <w:r>
        <w:rPr>
          <w:rFonts w:ascii="標楷體" w:eastAsia="標楷體" w:hAnsi="標楷體" w:cs="DFHei-Md-HK-BF" w:hint="eastAsia"/>
          <w:kern w:val="0"/>
        </w:rPr>
        <w:t>並</w:t>
      </w:r>
      <w:r w:rsidRPr="00A64F7C">
        <w:rPr>
          <w:rFonts w:ascii="標楷體" w:eastAsia="標楷體" w:hAnsi="標楷體" w:cs="DFHei-Md-HK-BF" w:hint="eastAsia"/>
          <w:kern w:val="0"/>
        </w:rPr>
        <w:t>統一</w:t>
      </w:r>
      <w:proofErr w:type="gramStart"/>
      <w:r w:rsidRPr="00A64F7C">
        <w:rPr>
          <w:rFonts w:ascii="標楷體" w:eastAsia="標楷體" w:hAnsi="標楷體" w:cs="DFHei-Md-HK-BF" w:hint="eastAsia"/>
          <w:kern w:val="0"/>
        </w:rPr>
        <w:t>發行悠</w:t>
      </w:r>
      <w:proofErr w:type="gramEnd"/>
      <w:r w:rsidRPr="00A64F7C">
        <w:rPr>
          <w:rFonts w:ascii="標楷體" w:eastAsia="標楷體" w:hAnsi="標楷體" w:cs="DFHei-Md-HK-BF" w:hint="eastAsia"/>
          <w:kern w:val="0"/>
        </w:rPr>
        <w:t>遊輔大手冊與社團活動護照，藉以鼓勵同學參與社團活動。</w:t>
      </w:r>
    </w:p>
    <w:p w:rsidR="00D4297A" w:rsidRDefault="00D4297A" w:rsidP="00D4297A">
      <w:pPr>
        <w:autoSpaceDE w:val="0"/>
        <w:autoSpaceDN w:val="0"/>
        <w:adjustRightInd w:val="0"/>
        <w:jc w:val="both"/>
        <w:rPr>
          <w:rFonts w:ascii="標楷體" w:eastAsia="標楷體" w:hAnsi="標楷體"/>
          <w:color w:val="FF0000"/>
        </w:rPr>
      </w:pPr>
      <w:r>
        <w:rPr>
          <w:rFonts w:ascii="標楷體" w:eastAsia="標楷體" w:hAnsi="標楷體" w:cs="DFHei-Md-HK-BF" w:hint="eastAsia"/>
          <w:kern w:val="0"/>
        </w:rPr>
        <w:t xml:space="preserve">    </w:t>
      </w:r>
      <w:r w:rsidRPr="00A64F7C">
        <w:rPr>
          <w:rFonts w:ascii="標楷體" w:eastAsia="標楷體" w:hAnsi="標楷體" w:hint="eastAsia"/>
        </w:rPr>
        <w:t>本系每年協助系學會辦理多</w:t>
      </w:r>
      <w:r>
        <w:rPr>
          <w:rFonts w:ascii="標楷體" w:eastAsia="標楷體" w:hAnsi="標楷體" w:hint="eastAsia"/>
        </w:rPr>
        <w:t>項課外活動，用以凝聚學生團體意識，亦提供學會學生</w:t>
      </w:r>
      <w:proofErr w:type="gramStart"/>
      <w:r>
        <w:rPr>
          <w:rFonts w:ascii="標楷體" w:eastAsia="標楷體" w:hAnsi="標楷體" w:hint="eastAsia"/>
        </w:rPr>
        <w:t>規</w:t>
      </w:r>
      <w:proofErr w:type="gramEnd"/>
      <w:r>
        <w:rPr>
          <w:rFonts w:ascii="標楷體" w:eastAsia="標楷體" w:hAnsi="標楷體" w:hint="eastAsia"/>
        </w:rPr>
        <w:t>畫管理、團隊合作、終身學習之訓練，其年度活動</w:t>
      </w:r>
      <w:proofErr w:type="gramStart"/>
      <w:r>
        <w:rPr>
          <w:rFonts w:ascii="標楷體" w:eastAsia="標楷體" w:hAnsi="標楷體" w:hint="eastAsia"/>
        </w:rPr>
        <w:t>規</w:t>
      </w:r>
      <w:proofErr w:type="gramEnd"/>
      <w:r>
        <w:rPr>
          <w:rFonts w:ascii="標楷體" w:eastAsia="標楷體" w:hAnsi="標楷體" w:hint="eastAsia"/>
        </w:rPr>
        <w:t>畫如</w:t>
      </w:r>
      <w:r w:rsidRPr="00A64F7C">
        <w:rPr>
          <w:rFonts w:ascii="標楷體" w:eastAsia="標楷體" w:hAnsi="標楷體" w:hint="eastAsia"/>
          <w:color w:val="FF0000"/>
        </w:rPr>
        <w:t>表</w:t>
      </w:r>
      <w:r>
        <w:rPr>
          <w:rFonts w:ascii="標楷體" w:eastAsia="標楷體" w:hAnsi="標楷體" w:hint="eastAsia"/>
          <w:color w:val="FF0000"/>
        </w:rPr>
        <w:t xml:space="preserve"> 2.8</w:t>
      </w:r>
      <w:r w:rsidRPr="00A64F7C">
        <w:rPr>
          <w:rFonts w:ascii="標楷體" w:eastAsia="標楷體" w:hAnsi="標楷體" w:hint="eastAsia"/>
          <w:color w:val="FF0000"/>
        </w:rPr>
        <w:t>所示。</w:t>
      </w:r>
    </w:p>
    <w:p w:rsidR="00D4297A" w:rsidRPr="00A64F7C" w:rsidRDefault="00D4297A" w:rsidP="00D4297A">
      <w:pPr>
        <w:autoSpaceDE w:val="0"/>
        <w:autoSpaceDN w:val="0"/>
        <w:adjustRightInd w:val="0"/>
        <w:jc w:val="both"/>
        <w:rPr>
          <w:rFonts w:ascii="標楷體" w:eastAsia="標楷體" w:hAnsi="標楷體" w:cs="DFHei-Md-HK-BF"/>
          <w:color w:val="FF0000"/>
          <w:kern w:val="0"/>
        </w:rPr>
      </w:pPr>
    </w:p>
    <w:sectPr w:rsidR="00D4297A" w:rsidRPr="00A64F7C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2420A" w:rsidRDefault="00C2420A" w:rsidP="00D4297A">
      <w:r>
        <w:separator/>
      </w:r>
    </w:p>
  </w:endnote>
  <w:endnote w:type="continuationSeparator" w:id="0">
    <w:p w:rsidR="00C2420A" w:rsidRDefault="00C2420A" w:rsidP="00D429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altName w:val="Times New Roman PSMT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DFKaiXBold-B5">
    <w:altName w:val="DF Ka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DFHei-Md-HK-BF">
    <w:altName w:val="Arial Unicode MS"/>
    <w:panose1 w:val="00000000000000000000"/>
    <w:charset w:val="86"/>
    <w:family w:val="auto"/>
    <w:notTrueType/>
    <w:pitch w:val="default"/>
    <w:sig w:usb0="00000001" w:usb1="080E0000" w:usb2="00000010" w:usb3="00000000" w:csb0="001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2420A" w:rsidRDefault="00C2420A" w:rsidP="00D4297A">
      <w:r>
        <w:separator/>
      </w:r>
    </w:p>
  </w:footnote>
  <w:footnote w:type="continuationSeparator" w:id="0">
    <w:p w:rsidR="00C2420A" w:rsidRDefault="00C2420A" w:rsidP="00D4297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5E78E1"/>
    <w:multiLevelType w:val="hybridMultilevel"/>
    <w:tmpl w:val="40DA7566"/>
    <w:lvl w:ilvl="0" w:tplc="04090003">
      <w:start w:val="1"/>
      <w:numFmt w:val="bullet"/>
      <w:lvlText w:val="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01AB"/>
    <w:rsid w:val="00261A2D"/>
    <w:rsid w:val="00384F19"/>
    <w:rsid w:val="007D506E"/>
    <w:rsid w:val="007E01AB"/>
    <w:rsid w:val="00AE146F"/>
    <w:rsid w:val="00C2420A"/>
    <w:rsid w:val="00CE5C6F"/>
    <w:rsid w:val="00D429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sdate"/>
  <w:smartTagType w:namespaceuri="urn:schemas-microsoft-com:office:smarttags" w:name="PersonName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297A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4297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D4297A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D4297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D4297A"/>
    <w:rPr>
      <w:sz w:val="20"/>
      <w:szCs w:val="20"/>
    </w:rPr>
  </w:style>
  <w:style w:type="character" w:styleId="a7">
    <w:name w:val="Hyperlink"/>
    <w:rsid w:val="00D4297A"/>
    <w:rPr>
      <w:color w:val="0000FF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D4297A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D4297A"/>
    <w:rPr>
      <w:rFonts w:asciiTheme="majorHAnsi" w:eastAsiaTheme="majorEastAsia" w:hAnsiTheme="majorHAnsi" w:cstheme="majorBidi"/>
      <w:sz w:val="18"/>
      <w:szCs w:val="18"/>
    </w:rPr>
  </w:style>
  <w:style w:type="paragraph" w:customStyle="1" w:styleId="Default">
    <w:name w:val="Default"/>
    <w:rsid w:val="007D506E"/>
    <w:pPr>
      <w:widowControl w:val="0"/>
      <w:autoSpaceDE w:val="0"/>
      <w:autoSpaceDN w:val="0"/>
      <w:adjustRightInd w:val="0"/>
    </w:pPr>
    <w:rPr>
      <w:rFonts w:ascii="DFKaiXBold-B5" w:hAnsi="DFKaiXBold-B5" w:cs="DFKaiXBold-B5"/>
      <w:color w:val="000000"/>
      <w:kern w:val="0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297A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4297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D4297A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D4297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D4297A"/>
    <w:rPr>
      <w:sz w:val="20"/>
      <w:szCs w:val="20"/>
    </w:rPr>
  </w:style>
  <w:style w:type="character" w:styleId="a7">
    <w:name w:val="Hyperlink"/>
    <w:rsid w:val="00D4297A"/>
    <w:rPr>
      <w:color w:val="0000FF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D4297A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D4297A"/>
    <w:rPr>
      <w:rFonts w:asciiTheme="majorHAnsi" w:eastAsiaTheme="majorEastAsia" w:hAnsiTheme="majorHAnsi" w:cstheme="majorBidi"/>
      <w:sz w:val="18"/>
      <w:szCs w:val="18"/>
    </w:rPr>
  </w:style>
  <w:style w:type="paragraph" w:customStyle="1" w:styleId="Default">
    <w:name w:val="Default"/>
    <w:rsid w:val="007D506E"/>
    <w:pPr>
      <w:widowControl w:val="0"/>
      <w:autoSpaceDE w:val="0"/>
      <w:autoSpaceDN w:val="0"/>
      <w:adjustRightInd w:val="0"/>
    </w:pPr>
    <w:rPr>
      <w:rFonts w:ascii="DFKaiXBold-B5" w:hAnsi="DFKaiXBold-B5" w:cs="DFKaiXBold-B5"/>
      <w:color w:val="000000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life.dsa.fju.edu.tw/rule.html" TargetMode="External"/><Relationship Id="rId13" Type="http://schemas.openxmlformats.org/officeDocument/2006/relationships/hyperlink" Target="http://www.ee.fju.edu.tw/pages/honor/news/2015/IE-02.pdf" TargetMode="External"/><Relationship Id="rId18" Type="http://schemas.openxmlformats.org/officeDocument/2006/relationships/hyperlink" Target="http://www.ee.fju.edu.tw/images/ckfinder/files/20180503141617.pdf" TargetMode="External"/><Relationship Id="rId26" Type="http://schemas.openxmlformats.org/officeDocument/2006/relationships/hyperlink" Target="http://www.ee.fju.edu.tw/images/ckfinder/files/20180503142338.pdf" TargetMode="External"/><Relationship Id="rId3" Type="http://schemas.microsoft.com/office/2007/relationships/stylesWithEffects" Target="stylesWithEffects.xml"/><Relationship Id="rId21" Type="http://schemas.openxmlformats.org/officeDocument/2006/relationships/hyperlink" Target="http://www.ee.fju.edu.tw/images/ckfinder/files/20180503142233.pdf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www.ee.fju.edu.tw/pages/honor/news/2015/IE-01.pdf" TargetMode="External"/><Relationship Id="rId17" Type="http://schemas.openxmlformats.org/officeDocument/2006/relationships/hyperlink" Target="http://www.ee.fju.edu.tw/images/ckfinder/files/20180503141610.pdf" TargetMode="External"/><Relationship Id="rId25" Type="http://schemas.openxmlformats.org/officeDocument/2006/relationships/hyperlink" Target="http://www.ee.fju.edu.tw/images/ckfinder/files/20180503142402.pdf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ee.fju.edu.tw/images/ckfinder/files/20180503141600.pdf" TargetMode="External"/><Relationship Id="rId20" Type="http://schemas.openxmlformats.org/officeDocument/2006/relationships/hyperlink" Target="http://www.ee.fju.edu.tw/images/ckfinder/files/20180503142227.pdf" TargetMode="External"/><Relationship Id="rId29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competitionweb.cilab.csie.ncu.edu.tw/Demo_Intro_105.php?id=105159" TargetMode="External"/><Relationship Id="rId24" Type="http://schemas.openxmlformats.org/officeDocument/2006/relationships/hyperlink" Target="http://www.ee.fju.edu.tw/images/ckfinder/files/20180503142245.pdf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ee.fju.edu.tw/images/ckfinder/files/20180503141553.pdf" TargetMode="External"/><Relationship Id="rId23" Type="http://schemas.openxmlformats.org/officeDocument/2006/relationships/hyperlink" Target="http://www.ee.fju.edu.tw/images/ckfinder/files/20180503142245.pdf" TargetMode="External"/><Relationship Id="rId28" Type="http://schemas.openxmlformats.org/officeDocument/2006/relationships/fontTable" Target="fontTable.xml"/><Relationship Id="rId10" Type="http://schemas.openxmlformats.org/officeDocument/2006/relationships/hyperlink" Target="http://competitionweb.cilab.csie.ncu.edu.tw/Demo_Intro_105.php?id=105126" TargetMode="External"/><Relationship Id="rId19" Type="http://schemas.openxmlformats.org/officeDocument/2006/relationships/hyperlink" Target="http://www.ee.fju.edu.tw/images/ckfinder/files/20180503142221.pdf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ee.fju.edu.tw/data.php?id=66&amp;tpl=3" TargetMode="External"/><Relationship Id="rId14" Type="http://schemas.openxmlformats.org/officeDocument/2006/relationships/hyperlink" Target="http://www.ee.fju.edu.tw/images/ckfinder/files/20180503141307.pdf" TargetMode="External"/><Relationship Id="rId22" Type="http://schemas.openxmlformats.org/officeDocument/2006/relationships/hyperlink" Target="http://www.ee.fju.edu.tw/images/ckfinder/files/20180503142239.pdf" TargetMode="External"/><Relationship Id="rId27" Type="http://schemas.openxmlformats.org/officeDocument/2006/relationships/hyperlink" Target="http://activity.fju.edu.tw/networkServices.jsp?labelID=4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7</Pages>
  <Words>999</Words>
  <Characters>5698</Characters>
  <Application>Microsoft Office Word</Application>
  <DocSecurity>0</DocSecurity>
  <Lines>47</Lines>
  <Paragraphs>13</Paragraphs>
  <ScaleCrop>false</ScaleCrop>
  <Company/>
  <LinksUpToDate>false</LinksUpToDate>
  <CharactersWithSpaces>6684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VB85M</dc:creator>
  <cp:keywords/>
  <dc:description/>
  <cp:lastModifiedBy>VB85M</cp:lastModifiedBy>
  <cp:revision>4</cp:revision>
  <dcterms:created xsi:type="dcterms:W3CDTF">2018-07-12T07:34:00Z</dcterms:created>
  <dcterms:modified xsi:type="dcterms:W3CDTF">2018-07-17T02:17:00Z</dcterms:modified>
</cp:coreProperties>
</file>