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1"/>
        <w:gridCol w:w="620"/>
        <w:gridCol w:w="780"/>
        <w:gridCol w:w="1200"/>
        <w:gridCol w:w="2389"/>
        <w:gridCol w:w="1276"/>
        <w:gridCol w:w="3119"/>
      </w:tblGrid>
      <w:tr w:rsidR="00961046" w:rsidRPr="00670381" w:rsidTr="00961046">
        <w:trPr>
          <w:trHeight w:val="567"/>
          <w:jc w:val="center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46" w:rsidRPr="00961046" w:rsidRDefault="00961046" w:rsidP="0096104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670381"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  <w:t>2018</w:t>
            </w:r>
            <w:r w:rsidRPr="00670381"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  <w:t>輔仁大學電機工程學系專題成果展參展名單</w:t>
            </w:r>
          </w:p>
        </w:tc>
      </w:tr>
      <w:tr w:rsidR="00961046" w:rsidRPr="00670381" w:rsidTr="00961046">
        <w:trPr>
          <w:trHeight w:val="540"/>
          <w:jc w:val="center"/>
        </w:trPr>
        <w:tc>
          <w:tcPr>
            <w:tcW w:w="10065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61046" w:rsidRPr="00961046" w:rsidRDefault="00961046" w:rsidP="0096104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2018/12/8 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一樓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百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鍊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展演廳</w:t>
            </w:r>
          </w:p>
        </w:tc>
      </w:tr>
      <w:tr w:rsidR="00961046" w:rsidRPr="00670381" w:rsidTr="00961046">
        <w:trPr>
          <w:trHeight w:val="720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序號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組別代碼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簡報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地點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現場展示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地點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作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名稱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(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中文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指導教授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組員</w:t>
            </w:r>
          </w:p>
        </w:tc>
      </w:tr>
      <w:tr w:rsidR="00961046" w:rsidRPr="00670381" w:rsidTr="00961046">
        <w:trPr>
          <w:trHeight w:val="825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仿生六足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機器人之互動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蔣欣翰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徐國政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呂承陽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許家銘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汪享逸</w:t>
            </w:r>
            <w:proofErr w:type="gramEnd"/>
          </w:p>
        </w:tc>
      </w:tr>
      <w:tr w:rsidR="00961046" w:rsidRPr="00670381" w:rsidTr="00961046">
        <w:trPr>
          <w:trHeight w:val="67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kern w:val="0"/>
                <w:sz w:val="22"/>
              </w:rPr>
              <w:t>腦波訊號放大積體電路設計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沈鼎嵐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王元川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李昀泉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李胤嘉</w:t>
            </w:r>
          </w:p>
        </w:tc>
      </w:tr>
      <w:tr w:rsidR="00961046" w:rsidRPr="00670381" w:rsidTr="00961046">
        <w:trPr>
          <w:trHeight w:val="780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肌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電訊號放大積體電路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沈鼎嵐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王思涵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郭珊妤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陳思穎</w:t>
            </w:r>
          </w:p>
        </w:tc>
      </w:tr>
      <w:tr w:rsidR="00961046" w:rsidRPr="00670381" w:rsidTr="00961046">
        <w:trPr>
          <w:trHeight w:val="780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基於深度學習之高動態範圍影像處理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王元凱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陳亭瑄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陳鈞義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季麟升</w:t>
            </w:r>
          </w:p>
        </w:tc>
      </w:tr>
      <w:tr w:rsidR="00961046" w:rsidRPr="00670381" w:rsidTr="00961046">
        <w:trPr>
          <w:trHeight w:val="948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深度學習之物件偵測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—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實作與分析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王元凱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320F49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黃宏鈞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何俊毅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洪子淨</w:t>
            </w:r>
            <w:proofErr w:type="gramEnd"/>
          </w:p>
          <w:p w:rsidR="00961046" w:rsidRPr="00320F49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何宗穎</w:t>
            </w:r>
          </w:p>
        </w:tc>
      </w:tr>
      <w:tr w:rsidR="00961046" w:rsidRPr="00670381" w:rsidTr="00961046">
        <w:trPr>
          <w:trHeight w:val="768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情緒分析之大腦前額葉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功能性近紅外光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譜研究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曾乙立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鍾雨蓉　</w:t>
            </w:r>
          </w:p>
        </w:tc>
      </w:tr>
      <w:tr w:rsidR="00961046" w:rsidRPr="00670381" w:rsidTr="00961046">
        <w:trPr>
          <w:trHeight w:val="852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自然聽覺記憶提取之腦波訊號源定位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曾乙立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徐瑋卿</w:t>
            </w:r>
          </w:p>
        </w:tc>
      </w:tr>
      <w:tr w:rsidR="00961046" w:rsidRPr="00670381" w:rsidTr="00961046">
        <w:trPr>
          <w:trHeight w:val="690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107-08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移動式雷射雕刻機器人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徐國政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蔡峻明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　洋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61046" w:rsidRPr="00670381" w:rsidTr="00961046">
        <w:trPr>
          <w:trHeight w:val="792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具功率因數修正之柔性切換高增益轉換器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李永勳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紀博勝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吳凱庭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劉運鴻</w:t>
            </w:r>
          </w:p>
        </w:tc>
      </w:tr>
      <w:tr w:rsidR="00961046" w:rsidRPr="00670381" w:rsidTr="00CC0D51">
        <w:trPr>
          <w:trHeight w:val="6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具同步整流之高增益轉換器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李永勳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彭文贊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黃鵬恆　</w:t>
            </w:r>
          </w:p>
        </w:tc>
      </w:tr>
      <w:tr w:rsidR="00961046" w:rsidRPr="00670381" w:rsidTr="00CC0D51">
        <w:trPr>
          <w:trHeight w:val="684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具功率因數修正之高電壓增益轉換器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李永勳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宋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檳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洋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鍾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毅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晟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61046" w:rsidRPr="00670381" w:rsidTr="00CC0D51">
        <w:trPr>
          <w:trHeight w:val="719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半色調影像處理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軟硬體實作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林寬仁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林彥廷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張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云韶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鍾嘉成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、黃耀德</w:t>
            </w:r>
          </w:p>
        </w:tc>
      </w:tr>
      <w:tr w:rsidR="00961046" w:rsidRPr="00670381" w:rsidTr="00961046">
        <w:trPr>
          <w:trHeight w:val="828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無線通訊應用生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醫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領域之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FSK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解調器設計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杜弘隆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陳培萱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季玉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許哲睿</w:t>
            </w:r>
          </w:p>
        </w:tc>
      </w:tr>
      <w:tr w:rsidR="00961046" w:rsidRPr="00670381" w:rsidTr="00961046">
        <w:trPr>
          <w:trHeight w:val="828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運用網路攝影機與紅光雷射建構三維掃描器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林正忠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吳彥德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葉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筑瑋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何家綸</w:t>
            </w:r>
          </w:p>
        </w:tc>
      </w:tr>
      <w:tr w:rsidR="00961046" w:rsidRPr="00670381" w:rsidTr="00961046">
        <w:trPr>
          <w:trHeight w:val="888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實作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-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邊緣保留的降噪演算法用於骨科放射影像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林正忠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劉駿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嶢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鄒昕樺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林唯堯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、李政霖</w:t>
            </w:r>
          </w:p>
        </w:tc>
      </w:tr>
      <w:tr w:rsidR="00961046" w:rsidRPr="00670381" w:rsidTr="00961046">
        <w:trPr>
          <w:trHeight w:val="888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A16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一樓大廳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心電訊號放大積體電路設計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沈鼎嵐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呂宜</w:t>
            </w:r>
            <w:bookmarkStart w:id="0" w:name="_GoBack"/>
            <w:bookmarkEnd w:id="0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靜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陳珮瑜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葉汶銓</w:t>
            </w:r>
          </w:p>
        </w:tc>
      </w:tr>
      <w:tr w:rsidR="00961046" w:rsidRPr="00320F49" w:rsidTr="00961046">
        <w:trPr>
          <w:trHeight w:val="683"/>
          <w:jc w:val="center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1046" w:rsidRPr="00961046" w:rsidRDefault="00961046" w:rsidP="0096104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670381"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  <w:lastRenderedPageBreak/>
              <w:t>2018</w:t>
            </w:r>
            <w:r w:rsidRPr="00670381"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  <w:t>輔仁大學電機工程學系專題成果展參展名單</w:t>
            </w:r>
          </w:p>
        </w:tc>
      </w:tr>
      <w:tr w:rsidR="00961046" w:rsidRPr="00320F49" w:rsidTr="00961046">
        <w:trPr>
          <w:trHeight w:val="555"/>
          <w:jc w:val="center"/>
        </w:trPr>
        <w:tc>
          <w:tcPr>
            <w:tcW w:w="10065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961046" w:rsidRPr="00961046" w:rsidRDefault="00961046" w:rsidP="0096104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2018/12/8 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聖言樓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一樓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百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鍊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展演廳</w:t>
            </w:r>
          </w:p>
        </w:tc>
      </w:tr>
      <w:tr w:rsidR="00961046" w:rsidRPr="00320F49" w:rsidTr="00961046">
        <w:trPr>
          <w:trHeight w:val="683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序號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組別代碼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簡報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地點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現場展示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br/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地點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作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名稱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(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中文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指導教授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組員</w:t>
            </w:r>
          </w:p>
        </w:tc>
      </w:tr>
      <w:tr w:rsidR="00961046" w:rsidRPr="00320F49" w:rsidTr="00961046">
        <w:trPr>
          <w:trHeight w:val="705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E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類高電壓超音波脈衝產生器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杜弘隆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許涵媛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黃辰瑋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趙力</w:t>
            </w:r>
            <w:proofErr w:type="gramEnd"/>
          </w:p>
        </w:tc>
      </w:tr>
      <w:tr w:rsidR="00961046" w:rsidRPr="00320F49" w:rsidTr="00961046">
        <w:trPr>
          <w:trHeight w:val="829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使用多端輸出電流傳輸器合成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浮接式電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鄞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永昌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游松霖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林志學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許元欽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、盧正倫</w:t>
            </w:r>
          </w:p>
        </w:tc>
      </w:tr>
      <w:tr w:rsidR="00961046" w:rsidRPr="00320F49" w:rsidTr="00961046">
        <w:trPr>
          <w:trHeight w:val="698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調頻廣播收發器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劉鴻裕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孫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苡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翔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劉志浩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鄭鈞安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、伍奕帆</w:t>
            </w:r>
          </w:p>
        </w:tc>
      </w:tr>
      <w:tr w:rsidR="00961046" w:rsidRPr="00320F49" w:rsidTr="00961046">
        <w:trPr>
          <w:trHeight w:val="56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數位控制振盪器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盛鐸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邱耀德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黃俊傑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謝昌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諺</w:t>
            </w:r>
            <w:proofErr w:type="gramEnd"/>
          </w:p>
        </w:tc>
      </w:tr>
      <w:tr w:rsidR="00961046" w:rsidRPr="00320F49" w:rsidTr="00961046">
        <w:trPr>
          <w:trHeight w:val="74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使用心電圖作心跳分析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林寬仁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黃柏強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許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祐禎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陳冠瑜</w:t>
            </w:r>
          </w:p>
        </w:tc>
      </w:tr>
      <w:tr w:rsidR="00961046" w:rsidRPr="00320F49" w:rsidTr="00961046">
        <w:trPr>
          <w:trHeight w:val="643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立體聲調頻廣播接收器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劉鴻裕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320F49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柏崴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莊承學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蘇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宬暵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</w:p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劉冠廷</w:t>
            </w:r>
          </w:p>
        </w:tc>
      </w:tr>
      <w:tr w:rsidR="00961046" w:rsidRPr="00320F49" w:rsidTr="00961046">
        <w:trPr>
          <w:trHeight w:val="924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數位控制振盪器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盛鐸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蘇俊銘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陳仕邦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蕭詠翰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蔡東益</w:t>
            </w:r>
          </w:p>
        </w:tc>
      </w:tr>
      <w:tr w:rsidR="00961046" w:rsidRPr="00320F49" w:rsidTr="00961046">
        <w:trPr>
          <w:trHeight w:val="696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頻率調變連續波雷達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林昇洲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邱士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郝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王品鈞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陳宏宇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林建佑</w:t>
            </w:r>
          </w:p>
        </w:tc>
      </w:tr>
      <w:tr w:rsidR="00961046" w:rsidRPr="00320F49" w:rsidTr="00961046">
        <w:trPr>
          <w:trHeight w:val="675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物聯網淨水器前端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系統研製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劉惠英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林子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瑄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陳韋霖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陳仕和</w:t>
            </w:r>
          </w:p>
        </w:tc>
      </w:tr>
      <w:tr w:rsidR="00961046" w:rsidRPr="00320F49" w:rsidTr="00961046">
        <w:trPr>
          <w:trHeight w:val="64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spell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CanWoW</w:t>
            </w:r>
            <w:proofErr w:type="spell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: NLP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技術啟動之影音廣告平台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劉惠英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方紹宇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黃琮壬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洪瑛志</w:t>
            </w:r>
          </w:p>
        </w:tc>
      </w:tr>
      <w:tr w:rsidR="00961046" w:rsidRPr="00320F49" w:rsidTr="00961046">
        <w:trPr>
          <w:trHeight w:val="543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spell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IoT</w:t>
            </w:r>
            <w:proofErr w:type="spell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智慧型停車場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劉惠英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高旭廣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雷惟傑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邱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弈泓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、林冠翰</w:t>
            </w:r>
          </w:p>
        </w:tc>
      </w:tr>
      <w:tr w:rsidR="00961046" w:rsidRPr="00320F49" w:rsidTr="00961046">
        <w:trPr>
          <w:trHeight w:val="623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四軸飛機自穩控制與手機操控系統開發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莊岳儒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簡祐生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鍾傑宇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周志穎</w:t>
            </w:r>
          </w:p>
        </w:tc>
      </w:tr>
      <w:tr w:rsidR="00961046" w:rsidRPr="00320F49" w:rsidTr="00961046">
        <w:trPr>
          <w:trHeight w:val="900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自閉症社交評估遊戲開發與腦波眼動應用分析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曾乙立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林志偉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葉弘鈞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楊正心</w:t>
            </w:r>
          </w:p>
        </w:tc>
      </w:tr>
      <w:tr w:rsidR="00961046" w:rsidRPr="00320F49" w:rsidTr="00961046">
        <w:trPr>
          <w:trHeight w:val="780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即使行人偵測結合無人機之應用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王元凱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嚴上哲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王維釩</w:t>
            </w:r>
            <w:proofErr w:type="gramEnd"/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王長弘</w:t>
            </w:r>
          </w:p>
        </w:tc>
      </w:tr>
      <w:tr w:rsidR="00961046" w:rsidRPr="00320F49" w:rsidTr="00961046">
        <w:trPr>
          <w:trHeight w:val="648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107-31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B15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SF130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智慧電扇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余金郎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1046" w:rsidRPr="00670381" w:rsidRDefault="00961046" w:rsidP="00961046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李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余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修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</w:t>
            </w:r>
            <w:proofErr w:type="gramStart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暐</w:t>
            </w:r>
            <w:proofErr w:type="gramEnd"/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晨</w:t>
            </w:r>
            <w:r w:rsidRPr="00320F49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67038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張君毅</w:t>
            </w:r>
          </w:p>
        </w:tc>
      </w:tr>
    </w:tbl>
    <w:p w:rsidR="006D0060" w:rsidRPr="00320F49" w:rsidRDefault="00CC0D51">
      <w:pPr>
        <w:rPr>
          <w:rFonts w:ascii="Times New Roman" w:eastAsia="標楷體" w:hAnsi="Times New Roman" w:cs="Times New Roman"/>
        </w:rPr>
      </w:pPr>
    </w:p>
    <w:sectPr w:rsidR="006D0060" w:rsidRPr="00320F49" w:rsidSect="0067038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381"/>
    <w:rsid w:val="00320F49"/>
    <w:rsid w:val="00510BF7"/>
    <w:rsid w:val="00570CD3"/>
    <w:rsid w:val="00670381"/>
    <w:rsid w:val="00961046"/>
    <w:rsid w:val="00CC0D51"/>
    <w:rsid w:val="00CD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15291"/>
  <w15:chartTrackingRefBased/>
  <w15:docId w15:val="{144CC1D4-E650-4539-B1C3-72D8060C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2018-11-30T15:24:00Z</dcterms:created>
  <dcterms:modified xsi:type="dcterms:W3CDTF">2018-11-30T15:56:00Z</dcterms:modified>
</cp:coreProperties>
</file>