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7B3" w:rsidRDefault="007D6BFC">
      <w:r>
        <w:rPr>
          <w:noProof/>
        </w:rPr>
        <w:drawing>
          <wp:anchor distT="0" distB="0" distL="114300" distR="114300" simplePos="0" relativeHeight="251660288" behindDoc="0" locked="0" layoutInCell="1" allowOverlap="1" wp14:anchorId="0ABA84FB">
            <wp:simplePos x="0" y="0"/>
            <wp:positionH relativeFrom="column">
              <wp:posOffset>-647700</wp:posOffset>
            </wp:positionH>
            <wp:positionV relativeFrom="paragraph">
              <wp:posOffset>0</wp:posOffset>
            </wp:positionV>
            <wp:extent cx="5274310" cy="3446145"/>
            <wp:effectExtent l="0" t="0" r="2540" b="1905"/>
            <wp:wrapThrough wrapText="bothSides">
              <wp:wrapPolygon edited="0">
                <wp:start x="0" y="0"/>
                <wp:lineTo x="0" y="21493"/>
                <wp:lineTo x="21532" y="21493"/>
                <wp:lineTo x="21532" y="0"/>
                <wp:lineTo x="0" y="0"/>
              </wp:wrapPolygon>
            </wp:wrapThrough>
            <wp:docPr id="2" name="圖表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04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2BFFE" wp14:editId="793C385B">
                <wp:simplePos x="0" y="0"/>
                <wp:positionH relativeFrom="column">
                  <wp:posOffset>4890770</wp:posOffset>
                </wp:positionH>
                <wp:positionV relativeFrom="paragraph">
                  <wp:posOffset>118110</wp:posOffset>
                </wp:positionV>
                <wp:extent cx="1323975" cy="1038225"/>
                <wp:effectExtent l="0" t="0" r="28575" b="28575"/>
                <wp:wrapSquare wrapText="bothSides"/>
                <wp:docPr id="5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20C" w:rsidRPr="008D6801" w:rsidRDefault="0033620C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1.</w:t>
                            </w: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全人教育、倫理涵養</w:t>
                            </w:r>
                          </w:p>
                          <w:p w:rsidR="0033620C" w:rsidRPr="008D6801" w:rsidRDefault="0033620C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2.</w:t>
                            </w: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理論紮根、實務訓練</w:t>
                            </w:r>
                          </w:p>
                          <w:p w:rsidR="0033620C" w:rsidRPr="008D6801" w:rsidRDefault="0033620C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3.</w:t>
                            </w: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團隊合作、</w:t>
                            </w:r>
                            <w:proofErr w:type="gramStart"/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跨域整合</w:t>
                            </w:r>
                            <w:proofErr w:type="gramEnd"/>
                          </w:p>
                          <w:p w:rsidR="0033620C" w:rsidRPr="008D6801" w:rsidRDefault="0033620C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4.</w:t>
                            </w: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社會關懷、國際接軌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2BFFE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385.1pt;margin-top:9.3pt;width:104.2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">
                <v:textbox>
                  <w:txbxContent>
                    <w:p w:rsidR="0033620C" w:rsidRPr="008D6801" w:rsidRDefault="0033620C" w:rsidP="0033620C">
                      <w:pPr>
                        <w:rPr>
                          <w:sz w:val="18"/>
                          <w:szCs w:val="18"/>
                        </w:rPr>
                      </w:pP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1.</w:t>
                      </w: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全人教育、倫理涵養</w:t>
                      </w:r>
                    </w:p>
                    <w:p w:rsidR="0033620C" w:rsidRPr="008D6801" w:rsidRDefault="0033620C" w:rsidP="0033620C">
                      <w:pPr>
                        <w:rPr>
                          <w:sz w:val="18"/>
                          <w:szCs w:val="18"/>
                        </w:rPr>
                      </w:pP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2.</w:t>
                      </w: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理論紮根、實務訓練</w:t>
                      </w:r>
                    </w:p>
                    <w:p w:rsidR="0033620C" w:rsidRPr="008D6801" w:rsidRDefault="0033620C" w:rsidP="0033620C">
                      <w:pPr>
                        <w:rPr>
                          <w:sz w:val="18"/>
                          <w:szCs w:val="18"/>
                        </w:rPr>
                      </w:pP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3.</w:t>
                      </w: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團隊合作、</w:t>
                      </w:r>
                      <w:proofErr w:type="gramStart"/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跨域整合</w:t>
                      </w:r>
                      <w:proofErr w:type="gramEnd"/>
                    </w:p>
                    <w:p w:rsidR="0033620C" w:rsidRPr="008D6801" w:rsidRDefault="0033620C" w:rsidP="0033620C">
                      <w:pPr>
                        <w:rPr>
                          <w:sz w:val="18"/>
                          <w:szCs w:val="18"/>
                        </w:rPr>
                      </w:pP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4.</w:t>
                      </w: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社會關懷、國際接軌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046F" w:rsidRDefault="0006046F"/>
    <w:p w:rsidR="0006046F" w:rsidRDefault="0006046F"/>
    <w:p w:rsidR="0006046F" w:rsidRDefault="0006046F"/>
    <w:p w:rsidR="008125F3" w:rsidRDefault="008125F3"/>
    <w:tbl>
      <w:tblPr>
        <w:tblpPr w:leftFromText="180" w:rightFromText="180" w:vertAnchor="text" w:horzAnchor="page" w:tblpX="9553" w:tblpY="215"/>
        <w:tblW w:w="146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9"/>
      </w:tblGrid>
      <w:tr w:rsidR="001D4041" w:rsidRPr="001D4041" w:rsidTr="001D4041">
        <w:trPr>
          <w:trHeight w:val="273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:rsidR="001D4041" w:rsidRPr="001D4041" w:rsidRDefault="001D4041" w:rsidP="001D40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D40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樣本數</w:t>
            </w:r>
          </w:p>
        </w:tc>
      </w:tr>
      <w:tr w:rsidR="001D4041" w:rsidRPr="001D4041" w:rsidTr="001D4041">
        <w:trPr>
          <w:trHeight w:val="273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41" w:rsidRPr="001D4041" w:rsidRDefault="001D4041" w:rsidP="001D40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D40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117</w:t>
            </w:r>
          </w:p>
        </w:tc>
      </w:tr>
      <w:tr w:rsidR="001D4041" w:rsidRPr="001D4041" w:rsidTr="001D4041">
        <w:trPr>
          <w:trHeight w:val="273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41" w:rsidRPr="001D4041" w:rsidRDefault="001D4041" w:rsidP="001D40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D40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  <w:r w:rsidR="008125F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09</w:t>
            </w:r>
          </w:p>
        </w:tc>
      </w:tr>
      <w:tr w:rsidR="001D4041" w:rsidRPr="001D4041" w:rsidTr="001D4041">
        <w:trPr>
          <w:trHeight w:val="156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41" w:rsidRPr="001D4041" w:rsidRDefault="008125F3" w:rsidP="001D40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91</w:t>
            </w:r>
          </w:p>
        </w:tc>
      </w:tr>
    </w:tbl>
    <w:p w:rsidR="0006046F" w:rsidRDefault="0006046F">
      <w:bookmarkStart w:id="0" w:name="_GoBack"/>
      <w:bookmarkEnd w:id="0"/>
    </w:p>
    <w:sectPr w:rsidR="000604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2F6" w:rsidRDefault="00A032F6" w:rsidP="008D6801">
      <w:r>
        <w:separator/>
      </w:r>
    </w:p>
  </w:endnote>
  <w:endnote w:type="continuationSeparator" w:id="0">
    <w:p w:rsidR="00A032F6" w:rsidRDefault="00A032F6" w:rsidP="008D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2F6" w:rsidRDefault="00A032F6" w:rsidP="008D6801">
      <w:r>
        <w:separator/>
      </w:r>
    </w:p>
  </w:footnote>
  <w:footnote w:type="continuationSeparator" w:id="0">
    <w:p w:rsidR="00A032F6" w:rsidRDefault="00A032F6" w:rsidP="008D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425F"/>
    <w:multiLevelType w:val="hybridMultilevel"/>
    <w:tmpl w:val="CD66559E"/>
    <w:lvl w:ilvl="0" w:tplc="1CB46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EC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FEFF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AE6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A01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EC4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60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CA1B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C8B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0C"/>
    <w:rsid w:val="0006046F"/>
    <w:rsid w:val="00180996"/>
    <w:rsid w:val="001D4041"/>
    <w:rsid w:val="0033620C"/>
    <w:rsid w:val="007D6BFC"/>
    <w:rsid w:val="008125F3"/>
    <w:rsid w:val="008D6801"/>
    <w:rsid w:val="00A032F6"/>
    <w:rsid w:val="00B9539D"/>
    <w:rsid w:val="00F5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9C9ECC85-8CA5-4A40-AAE2-0E849C1A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20C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D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68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68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 altLang="zh-TW" sz="1800" b="1" i="0" strike="noStrike">
                <a:solidFill>
                  <a:srgbClr val="000000"/>
                </a:solidFill>
                <a:latin typeface="Calibri"/>
              </a:rPr>
              <a:t>107-109</a:t>
            </a:r>
            <a:r>
              <a:rPr lang="zh-TW" altLang="en-US" sz="1800" b="1" i="0" strike="noStrike">
                <a:solidFill>
                  <a:srgbClr val="000000"/>
                </a:solidFill>
                <a:latin typeface="細明體"/>
                <a:ea typeface="細明體"/>
              </a:rPr>
              <a:t>學年度大學部系友問卷調查結果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工作表1!$A$2</c:f>
              <c:strCache>
                <c:ptCount val="1"/>
                <c:pt idx="0">
                  <c:v>107學年度</c:v>
                </c:pt>
              </c:strCache>
            </c:strRef>
          </c:tx>
          <c:invertIfNegative val="0"/>
          <c:cat>
            <c:strRef>
              <c:f>工作表1!$B$1:$E$1</c:f>
              <c:strCache>
                <c:ptCount val="4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</c:strCache>
            </c:strRef>
          </c:cat>
          <c:val>
            <c:numRef>
              <c:f>工作表1!$B$2:$E$2</c:f>
              <c:numCache>
                <c:formatCode>General</c:formatCode>
                <c:ptCount val="4"/>
                <c:pt idx="0" formatCode="0.00">
                  <c:v>4.18</c:v>
                </c:pt>
                <c:pt idx="1">
                  <c:v>4.1399999999999997</c:v>
                </c:pt>
                <c:pt idx="2">
                  <c:v>4.1900000000000004</c:v>
                </c:pt>
                <c:pt idx="3">
                  <c:v>3.98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B2-449F-97EC-5D115AF143F7}"/>
            </c:ext>
          </c:extLst>
        </c:ser>
        <c:ser>
          <c:idx val="1"/>
          <c:order val="1"/>
          <c:tx>
            <c:strRef>
              <c:f>工作表1!$A$3</c:f>
              <c:strCache>
                <c:ptCount val="1"/>
                <c:pt idx="0">
                  <c:v>108學年度</c:v>
                </c:pt>
              </c:strCache>
            </c:strRef>
          </c:tx>
          <c:invertIfNegative val="0"/>
          <c:cat>
            <c:strRef>
              <c:f>工作表1!$B$1:$E$1</c:f>
              <c:strCache>
                <c:ptCount val="4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</c:strCache>
            </c:strRef>
          </c:cat>
          <c:val>
            <c:numRef>
              <c:f>工作表1!$B$3:$E$3</c:f>
              <c:numCache>
                <c:formatCode>General</c:formatCode>
                <c:ptCount val="4"/>
                <c:pt idx="0">
                  <c:v>4.17</c:v>
                </c:pt>
                <c:pt idx="1">
                  <c:v>4.3099999999999996</c:v>
                </c:pt>
                <c:pt idx="2">
                  <c:v>4.1100000000000003</c:v>
                </c:pt>
                <c:pt idx="3">
                  <c:v>4.0599999999999996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B2-449F-97EC-5D115AF143F7}"/>
            </c:ext>
          </c:extLst>
        </c:ser>
        <c:ser>
          <c:idx val="2"/>
          <c:order val="2"/>
          <c:tx>
            <c:strRef>
              <c:f>工作表1!$A$4</c:f>
              <c:strCache>
                <c:ptCount val="1"/>
                <c:pt idx="0">
                  <c:v>109學年度</c:v>
                </c:pt>
              </c:strCache>
            </c:strRef>
          </c:tx>
          <c:invertIfNegative val="0"/>
          <c:cat>
            <c:strRef>
              <c:f>工作表1!$B$1:$E$1</c:f>
              <c:strCache>
                <c:ptCount val="4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</c:strCache>
            </c:strRef>
          </c:cat>
          <c:val>
            <c:numRef>
              <c:f>工作表1!$B$4:$E$4</c:f>
              <c:numCache>
                <c:formatCode>General</c:formatCode>
                <c:ptCount val="4"/>
                <c:pt idx="0">
                  <c:v>4.37</c:v>
                </c:pt>
                <c:pt idx="1">
                  <c:v>4.2300000000000004</c:v>
                </c:pt>
                <c:pt idx="2">
                  <c:v>4.3</c:v>
                </c:pt>
                <c:pt idx="3">
                  <c:v>4.1399999999999997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CB2-449F-97EC-5D115AF143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357376"/>
        <c:axId val="50358912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工作表1!$A$5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CCFFFF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工作表1!$B$1:$E$1</c15:sqref>
                        </c15:formulaRef>
                      </c:ext>
                    </c:extLst>
                    <c:strCache>
                      <c:ptCount val="4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工作表1!$B$5:$E$5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8CB2-449F-97EC-5D115AF143F7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工作表1!$A$6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660066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工作表1!$B$1:$E$1</c15:sqref>
                        </c15:formulaRef>
                      </c:ext>
                    </c:extLst>
                    <c:strCache>
                      <c:ptCount val="4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工作表1!$B$6:$E$6</c15:sqref>
                        </c15:formulaRef>
                      </c:ext>
                    </c:extLst>
                    <c:numCache>
                      <c:formatCode>0.00_ 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8CB2-449F-97EC-5D115AF143F7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FF8080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工作表1!$B$1:$E$1</c15:sqref>
                        </c15:formulaRef>
                      </c:ext>
                    </c:extLst>
                    <c:strCache>
                      <c:ptCount val="4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工作表1!$B$7:$E$7</c15:sqref>
                        </c15:formulaRef>
                      </c:ext>
                    </c:extLst>
                    <c:numCache>
                      <c:formatCode>0.00_ 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8CB2-449F-97EC-5D115AF143F7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工作表1!$A$8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invertIfNegative val="0"/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工作表1!$B$8:$E$8</c15:sqref>
                        </c15:formulaRef>
                      </c:ext>
                    </c:extLst>
                    <c:numCache>
                      <c:formatCode>0.00_ 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8CB2-449F-97EC-5D115AF143F7}"/>
                  </c:ext>
                </c:extLst>
              </c15:ser>
            </c15:filteredBarSeries>
          </c:ext>
        </c:extLst>
      </c:barChart>
      <c:catAx>
        <c:axId val="50357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0358912"/>
        <c:crosses val="autoZero"/>
        <c:auto val="1"/>
        <c:lblAlgn val="ctr"/>
        <c:lblOffset val="100"/>
        <c:noMultiLvlLbl val="0"/>
      </c:catAx>
      <c:valAx>
        <c:axId val="50358912"/>
        <c:scaling>
          <c:orientation val="minMax"/>
          <c:min val="3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zh-TW" altLang="en-US"/>
                  <a:t>級數</a:t>
                </a:r>
              </a:p>
            </c:rich>
          </c:tx>
          <c:overlay val="0"/>
        </c:title>
        <c:numFmt formatCode="0.00" sourceLinked="1"/>
        <c:majorTickMark val="none"/>
        <c:minorTickMark val="none"/>
        <c:tickLblPos val="nextTo"/>
        <c:crossAx val="5035737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2021-07-05T07:07:00Z</dcterms:created>
  <dcterms:modified xsi:type="dcterms:W3CDTF">2021-07-08T02:58:00Z</dcterms:modified>
</cp:coreProperties>
</file>