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8F" w:rsidRDefault="0095288F" w:rsidP="002D0BC5">
      <w:pPr>
        <w:jc w:val="center"/>
      </w:pPr>
    </w:p>
    <w:p w:rsidR="0095288F" w:rsidRPr="00832A9A" w:rsidRDefault="0095288F" w:rsidP="008676D9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95288F" w:rsidRPr="00832A9A" w:rsidRDefault="0095288F" w:rsidP="008676D9">
      <w:pPr>
        <w:snapToGrid w:val="0"/>
        <w:rPr>
          <w:rFonts w:ascii="Times New Roman" w:eastAsia="標楷體" w:hAnsi="Times New Roman"/>
        </w:rPr>
      </w:pPr>
    </w:p>
    <w:p w:rsidR="0095288F" w:rsidRPr="00832A9A" w:rsidRDefault="0095288F" w:rsidP="008676D9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雷達系統設計</w:t>
      </w:r>
      <w:r>
        <w:rPr>
          <w:rFonts w:ascii="Times New Roman" w:eastAsia="標楷體" w:hAnsi="Times New Roman"/>
        </w:rPr>
        <w:t xml:space="preserve">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碩士班</w:t>
      </w:r>
    </w:p>
    <w:p w:rsidR="0095288F" w:rsidRPr="008474C6" w:rsidRDefault="0095288F" w:rsidP="008676D9">
      <w:pPr>
        <w:snapToGrid w:val="0"/>
        <w:jc w:val="both"/>
        <w:rPr>
          <w:rFonts w:ascii="Times New Roman" w:eastAsia="標楷體" w:hAnsi="Times New Roman"/>
        </w:rPr>
      </w:pPr>
    </w:p>
    <w:p w:rsidR="0095288F" w:rsidRPr="00832A9A" w:rsidRDefault="0095288F" w:rsidP="008676D9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林昇洲</w:t>
      </w:r>
    </w:p>
    <w:p w:rsidR="0095288F" w:rsidRPr="008676D9" w:rsidRDefault="0095288F"/>
    <w:p w:rsidR="0095288F" w:rsidRPr="00993322" w:rsidRDefault="0095288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95288F" w:rsidRPr="007F394D" w:rsidRDefault="007F394D">
      <w:pPr>
        <w:rPr>
          <w:rFonts w:ascii="標楷體" w:eastAsia="標楷體" w:hAnsi="標楷體"/>
          <w:color w:val="0070C0"/>
        </w:rPr>
      </w:pPr>
      <w:r w:rsidRPr="007F394D">
        <w:rPr>
          <w:rFonts w:ascii="標楷體" w:eastAsia="標楷體" w:hAnsi="標楷體" w:hint="eastAsia"/>
          <w:color w:val="0070C0"/>
        </w:rPr>
        <w:t>填答人數/修課人數:4/4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95288F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核心能力</w:t>
            </w:r>
          </w:p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5288F" w:rsidRPr="00AC7808" w:rsidRDefault="0095288F" w:rsidP="00286BBA">
            <w:pPr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核心能力</w:t>
            </w:r>
            <w:r w:rsidRPr="00AC7808">
              <w:rPr>
                <w:rFonts w:ascii="Times New Roman" w:eastAsia="標楷體" w:hAnsi="Times New Roman"/>
              </w:rPr>
              <w:t>2</w:t>
            </w:r>
            <w:r w:rsidRPr="00AC7808">
              <w:rPr>
                <w:rFonts w:ascii="Times New Roman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獨立研究、分析、設計、模擬及驗證的能力</w:t>
            </w:r>
            <w:r w:rsidRPr="00AC7808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5288F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1=</w:t>
            </w:r>
            <w:r w:rsidRPr="00AC7808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2=</w:t>
            </w:r>
            <w:r w:rsidRPr="00AC7808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5288F" w:rsidRPr="00AC7808" w:rsidRDefault="0095288F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3=</w:t>
            </w:r>
            <w:r w:rsidRPr="00AC7808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95288F" w:rsidRPr="00AC7808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95288F" w:rsidRPr="00AC7808" w:rsidRDefault="0095288F" w:rsidP="00CB1DD6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1.</w:t>
            </w:r>
            <w:r w:rsidRPr="00361422">
              <w:rPr>
                <w:rFonts w:ascii="標楷體" w:eastAsia="標楷體" w:hAnsi="標楷體"/>
              </w:rPr>
              <w:t xml:space="preserve"> </w:t>
            </w:r>
            <w:r w:rsidRPr="00361422">
              <w:rPr>
                <w:rFonts w:ascii="標楷體" w:eastAsia="標楷體" w:hAnsi="標楷體" w:hint="eastAsia"/>
              </w:rPr>
              <w:t>獨立研究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無法了解雷達基本原理及天線、微波元件基本特性。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了解雷達基本原理及天線、微波元件基本特性。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可根據雷達基本原理設計</w:t>
            </w:r>
            <w:proofErr w:type="gramStart"/>
            <w:r w:rsidRPr="002D0063">
              <w:rPr>
                <w:rFonts w:ascii="標楷體" w:eastAsia="標楷體" w:hAnsi="標楷體" w:hint="eastAsia"/>
              </w:rPr>
              <w:t>一</w:t>
            </w:r>
            <w:proofErr w:type="gramEnd"/>
            <w:r w:rsidRPr="002D0063">
              <w:rPr>
                <w:rFonts w:ascii="標楷體" w:eastAsia="標楷體" w:hAnsi="標楷體" w:hint="eastAsia"/>
              </w:rPr>
              <w:t>簡易雷達系統。包括天線、收發機及信號處理。</w:t>
            </w:r>
          </w:p>
        </w:tc>
      </w:tr>
      <w:tr w:rsidR="007F394D" w:rsidRPr="00AC7808" w:rsidTr="00895DB5">
        <w:trPr>
          <w:trHeight w:val="663"/>
        </w:trPr>
        <w:tc>
          <w:tcPr>
            <w:tcW w:w="1668" w:type="dxa"/>
            <w:vMerge/>
            <w:vAlign w:val="center"/>
          </w:tcPr>
          <w:p w:rsidR="007F394D" w:rsidRPr="00AC7808" w:rsidRDefault="007F394D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  <w:tr w:rsidR="0095288F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5288F" w:rsidRPr="00AC7808" w:rsidRDefault="0095288F" w:rsidP="00CB1DD6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2.</w:t>
            </w:r>
            <w:r w:rsidRPr="00361422">
              <w:rPr>
                <w:rFonts w:ascii="標楷體" w:eastAsia="標楷體" w:hAnsi="標楷體"/>
              </w:rPr>
              <w:t xml:space="preserve"> </w:t>
            </w:r>
            <w:r w:rsidRPr="00361422">
              <w:rPr>
                <w:rFonts w:ascii="標楷體" w:eastAsia="標楷體" w:hAnsi="標楷體" w:hint="eastAsia"/>
              </w:rPr>
              <w:t>模擬分析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對量測儀器操作有困難。以</w:t>
            </w:r>
            <w:r w:rsidRPr="002D0063">
              <w:rPr>
                <w:rFonts w:ascii="Times New Roman" w:eastAsia="標楷體" w:hAnsi="Times New Roman"/>
              </w:rPr>
              <w:t>MATLAB</w:t>
            </w:r>
            <w:r w:rsidRPr="002D0063">
              <w:rPr>
                <w:rFonts w:ascii="標楷體" w:eastAsia="標楷體" w:hAnsi="標楷體" w:hint="eastAsia"/>
              </w:rPr>
              <w:t>及</w:t>
            </w:r>
            <w:r w:rsidRPr="002D0063">
              <w:rPr>
                <w:rFonts w:ascii="Times New Roman" w:eastAsia="標楷體" w:hAnsi="Times New Roman"/>
              </w:rPr>
              <w:t>Excel</w:t>
            </w:r>
            <w:r w:rsidRPr="002D0063">
              <w:rPr>
                <w:rFonts w:ascii="標楷體" w:eastAsia="標楷體" w:hAnsi="標楷體" w:hint="eastAsia"/>
              </w:rPr>
              <w:t>等軟體執行作業有困難。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可操作量測儀器並可執行</w:t>
            </w:r>
            <w:r w:rsidRPr="002D0063">
              <w:rPr>
                <w:rFonts w:ascii="Times New Roman" w:eastAsia="標楷體" w:hAnsi="Times New Roman"/>
              </w:rPr>
              <w:t>MATLAB</w:t>
            </w:r>
            <w:r w:rsidRPr="002D0063">
              <w:rPr>
                <w:rFonts w:ascii="標楷體" w:eastAsia="標楷體" w:hAnsi="標楷體" w:hint="eastAsia"/>
              </w:rPr>
              <w:t>及</w:t>
            </w:r>
            <w:r w:rsidRPr="002D0063">
              <w:rPr>
                <w:rFonts w:ascii="Times New Roman" w:eastAsia="標楷體" w:hAnsi="Times New Roman"/>
              </w:rPr>
              <w:t>Excel</w:t>
            </w:r>
            <w:r w:rsidRPr="002D0063">
              <w:rPr>
                <w:rFonts w:ascii="標楷體" w:eastAsia="標楷體" w:hAnsi="標楷體" w:hint="eastAsia"/>
              </w:rPr>
              <w:t>等軟體以完成指定作業。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可以通訊元件組成基本雷達接收機並執行微波暗房測試。</w:t>
            </w:r>
          </w:p>
        </w:tc>
      </w:tr>
      <w:tr w:rsidR="007F394D" w:rsidRPr="00AC7808" w:rsidTr="0090467B">
        <w:trPr>
          <w:trHeight w:val="668"/>
        </w:trPr>
        <w:tc>
          <w:tcPr>
            <w:tcW w:w="1668" w:type="dxa"/>
            <w:vMerge/>
            <w:vAlign w:val="center"/>
          </w:tcPr>
          <w:p w:rsidR="007F394D" w:rsidRPr="00AC7808" w:rsidRDefault="007F394D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</w:tr>
      <w:tr w:rsidR="0095288F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95288F" w:rsidRPr="00AC7808" w:rsidRDefault="0095288F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AC7808">
              <w:rPr>
                <w:rFonts w:ascii="Times New Roman" w:eastAsia="標楷體" w:hAnsi="Times New Roman"/>
                <w:szCs w:val="24"/>
              </w:rPr>
              <w:t>3.</w:t>
            </w:r>
            <w:r w:rsidRPr="00361422">
              <w:rPr>
                <w:rFonts w:ascii="標楷體" w:eastAsia="標楷體" w:hAnsi="標楷體"/>
              </w:rPr>
              <w:t xml:space="preserve"> </w:t>
            </w:r>
            <w:r w:rsidRPr="00361422">
              <w:rPr>
                <w:rFonts w:ascii="標楷體" w:eastAsia="標楷體" w:hAnsi="標楷體" w:hint="eastAsia"/>
              </w:rPr>
              <w:t>驗證設計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對基礎理論及模擬結果完全無法解釋。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可解釋作業結果並和基礎雷達系統理論比對以驗證其正確性。</w:t>
            </w:r>
          </w:p>
        </w:tc>
        <w:tc>
          <w:tcPr>
            <w:tcW w:w="2864" w:type="dxa"/>
          </w:tcPr>
          <w:p w:rsidR="0095288F" w:rsidRPr="002D0063" w:rsidRDefault="0095288F" w:rsidP="00366002">
            <w:pPr>
              <w:rPr>
                <w:rFonts w:ascii="標楷體" w:eastAsia="標楷體" w:hAnsi="標楷體"/>
              </w:rPr>
            </w:pPr>
            <w:r w:rsidRPr="002D0063">
              <w:rPr>
                <w:rFonts w:ascii="標楷體" w:eastAsia="標楷體" w:hAnsi="標楷體" w:hint="eastAsia"/>
              </w:rPr>
              <w:t>具備設計模擬及實驗等驗證程序之能力</w:t>
            </w:r>
          </w:p>
        </w:tc>
      </w:tr>
      <w:tr w:rsidR="007F394D" w:rsidRPr="00AC7808" w:rsidTr="00353B49">
        <w:trPr>
          <w:trHeight w:val="706"/>
        </w:trPr>
        <w:tc>
          <w:tcPr>
            <w:tcW w:w="1668" w:type="dxa"/>
            <w:vMerge/>
            <w:vAlign w:val="center"/>
          </w:tcPr>
          <w:p w:rsidR="007F394D" w:rsidRPr="00AC7808" w:rsidRDefault="007F394D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2864" w:type="dxa"/>
            <w:vAlign w:val="center"/>
          </w:tcPr>
          <w:p w:rsidR="007F394D" w:rsidRDefault="007F394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</w:tr>
    </w:tbl>
    <w:p w:rsidR="0095288F" w:rsidRDefault="0095288F">
      <w:pPr>
        <w:rPr>
          <w:rFonts w:ascii="標楷體" w:eastAsia="標楷體" w:hAnsi="標楷體"/>
        </w:rPr>
      </w:pPr>
    </w:p>
    <w:p w:rsidR="0095288F" w:rsidRPr="008D27C3" w:rsidRDefault="0095288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95288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EC" w:rsidRDefault="005221EC" w:rsidP="00FB61AF">
      <w:r>
        <w:separator/>
      </w:r>
    </w:p>
  </w:endnote>
  <w:endnote w:type="continuationSeparator" w:id="0">
    <w:p w:rsidR="005221EC" w:rsidRDefault="005221EC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EC" w:rsidRDefault="005221EC" w:rsidP="00FB61AF">
      <w:r>
        <w:separator/>
      </w:r>
    </w:p>
  </w:footnote>
  <w:footnote w:type="continuationSeparator" w:id="0">
    <w:p w:rsidR="005221EC" w:rsidRDefault="005221EC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7A8D"/>
    <w:rsid w:val="00036BA2"/>
    <w:rsid w:val="00086724"/>
    <w:rsid w:val="00102E52"/>
    <w:rsid w:val="001406FB"/>
    <w:rsid w:val="00213300"/>
    <w:rsid w:val="0024785F"/>
    <w:rsid w:val="00286BBA"/>
    <w:rsid w:val="002871C4"/>
    <w:rsid w:val="002D0063"/>
    <w:rsid w:val="002D0BC5"/>
    <w:rsid w:val="00361422"/>
    <w:rsid w:val="00366002"/>
    <w:rsid w:val="003A3E01"/>
    <w:rsid w:val="0044304F"/>
    <w:rsid w:val="00452600"/>
    <w:rsid w:val="004752E7"/>
    <w:rsid w:val="00475739"/>
    <w:rsid w:val="0048214D"/>
    <w:rsid w:val="00511799"/>
    <w:rsid w:val="00515F1E"/>
    <w:rsid w:val="005221EC"/>
    <w:rsid w:val="00560217"/>
    <w:rsid w:val="005951F2"/>
    <w:rsid w:val="00646B49"/>
    <w:rsid w:val="00691A1B"/>
    <w:rsid w:val="007313A2"/>
    <w:rsid w:val="00757F85"/>
    <w:rsid w:val="007F394D"/>
    <w:rsid w:val="008274E4"/>
    <w:rsid w:val="00827BF4"/>
    <w:rsid w:val="00832A9A"/>
    <w:rsid w:val="008450FA"/>
    <w:rsid w:val="008474C6"/>
    <w:rsid w:val="008676D9"/>
    <w:rsid w:val="008C46D2"/>
    <w:rsid w:val="008D27C3"/>
    <w:rsid w:val="00931511"/>
    <w:rsid w:val="009377E0"/>
    <w:rsid w:val="0095288F"/>
    <w:rsid w:val="00993322"/>
    <w:rsid w:val="00A221F9"/>
    <w:rsid w:val="00A30D92"/>
    <w:rsid w:val="00A61902"/>
    <w:rsid w:val="00A712A5"/>
    <w:rsid w:val="00AC7808"/>
    <w:rsid w:val="00AD3C67"/>
    <w:rsid w:val="00AF1DA1"/>
    <w:rsid w:val="00AF3A2C"/>
    <w:rsid w:val="00B80DCC"/>
    <w:rsid w:val="00BC20AC"/>
    <w:rsid w:val="00BD2106"/>
    <w:rsid w:val="00C339E9"/>
    <w:rsid w:val="00C440C8"/>
    <w:rsid w:val="00C71F9B"/>
    <w:rsid w:val="00C949DC"/>
    <w:rsid w:val="00C94BFC"/>
    <w:rsid w:val="00CB1DD6"/>
    <w:rsid w:val="00CB2082"/>
    <w:rsid w:val="00CD35E5"/>
    <w:rsid w:val="00CD48C3"/>
    <w:rsid w:val="00D24BE8"/>
    <w:rsid w:val="00D67EA8"/>
    <w:rsid w:val="00D93BD4"/>
    <w:rsid w:val="00D96B0E"/>
    <w:rsid w:val="00E224A0"/>
    <w:rsid w:val="00E4440D"/>
    <w:rsid w:val="00E45727"/>
    <w:rsid w:val="00E569C0"/>
    <w:rsid w:val="00F82EA5"/>
    <w:rsid w:val="00F86209"/>
    <w:rsid w:val="00FB61AF"/>
    <w:rsid w:val="00FC72E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2017-01-04T06:26:00Z</cp:lastPrinted>
  <dcterms:created xsi:type="dcterms:W3CDTF">2018-07-09T06:52:00Z</dcterms:created>
  <dcterms:modified xsi:type="dcterms:W3CDTF">2018-07-09T06:54:00Z</dcterms:modified>
</cp:coreProperties>
</file>