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45B" w:rsidRDefault="005B345B" w:rsidP="002D0BC5">
      <w:pPr>
        <w:jc w:val="center"/>
      </w:pPr>
    </w:p>
    <w:p w:rsidR="005B345B" w:rsidRPr="00832A9A" w:rsidRDefault="005B345B" w:rsidP="00AA7FAC">
      <w:pPr>
        <w:jc w:val="center"/>
        <w:rPr>
          <w:rFonts w:ascii="Times New Roman" w:eastAsia="標楷體" w:hAnsi="Times New Roman"/>
          <w:sz w:val="28"/>
          <w:szCs w:val="28"/>
        </w:rPr>
      </w:pPr>
      <w:bookmarkStart w:id="0" w:name="OLE_LINK1"/>
      <w:bookmarkStart w:id="1" w:name="OLE_LINK2"/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5B345B" w:rsidRPr="00832A9A" w:rsidRDefault="005B345B" w:rsidP="00AA7FAC">
      <w:pPr>
        <w:snapToGrid w:val="0"/>
        <w:rPr>
          <w:rFonts w:ascii="Times New Roman" w:eastAsia="標楷體" w:hAnsi="Times New Roman"/>
        </w:rPr>
      </w:pPr>
    </w:p>
    <w:p w:rsidR="005B345B" w:rsidRPr="00832A9A" w:rsidRDefault="005B345B" w:rsidP="00AA7FAC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雷達系統設計</w:t>
      </w:r>
      <w:r>
        <w:rPr>
          <w:rFonts w:ascii="Times New Roman" w:eastAsia="標楷體" w:hAnsi="Times New Roman"/>
        </w:rPr>
        <w:t xml:space="preserve">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大學部</w:t>
      </w:r>
    </w:p>
    <w:p w:rsidR="005B345B" w:rsidRPr="008474C6" w:rsidRDefault="005B345B" w:rsidP="00AA7FAC">
      <w:pPr>
        <w:snapToGrid w:val="0"/>
        <w:jc w:val="both"/>
        <w:rPr>
          <w:rFonts w:ascii="Times New Roman" w:eastAsia="標楷體" w:hAnsi="Times New Roman"/>
        </w:rPr>
      </w:pPr>
    </w:p>
    <w:p w:rsidR="005B345B" w:rsidRPr="00832A9A" w:rsidRDefault="005B345B" w:rsidP="00AA7FAC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林昇洲</w:t>
      </w:r>
    </w:p>
    <w:bookmarkEnd w:id="0"/>
    <w:bookmarkEnd w:id="1"/>
    <w:p w:rsidR="005B345B" w:rsidRDefault="005B345B"/>
    <w:p w:rsidR="005B345B" w:rsidRPr="00993322" w:rsidRDefault="005B345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5B345B" w:rsidRPr="00FE73CC" w:rsidRDefault="00FE73CC">
      <w:pPr>
        <w:rPr>
          <w:rFonts w:ascii="標楷體" w:eastAsia="標楷體" w:hAnsi="標楷體"/>
          <w:color w:val="0070C0"/>
        </w:rPr>
      </w:pPr>
      <w:r w:rsidRPr="00FE73CC">
        <w:rPr>
          <w:rFonts w:ascii="標楷體" w:eastAsia="標楷體" w:hAnsi="標楷體" w:hint="eastAsia"/>
          <w:color w:val="0070C0"/>
        </w:rPr>
        <w:t>填答人數/修課人數:3/4</w:t>
      </w: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B345B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5B345B" w:rsidRPr="00AC7808" w:rsidRDefault="005B345B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標楷體" w:hint="eastAsia"/>
              </w:rPr>
              <w:t>核心能力</w:t>
            </w:r>
          </w:p>
          <w:p w:rsidR="005B345B" w:rsidRPr="00AC7808" w:rsidRDefault="005B345B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5B345B" w:rsidRPr="00AC7808" w:rsidRDefault="005B345B" w:rsidP="00286BBA">
            <w:pPr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標楷體" w:hint="eastAsia"/>
              </w:rPr>
              <w:t>核心能力</w:t>
            </w:r>
            <w:r w:rsidRPr="00AC7808">
              <w:rPr>
                <w:rFonts w:ascii="Times New Roman" w:eastAsia="標楷體" w:hAnsi="Times New Roman"/>
              </w:rPr>
              <w:t>2</w:t>
            </w:r>
            <w:r w:rsidRPr="00AC7808">
              <w:rPr>
                <w:rFonts w:ascii="Times New Roman" w:eastAsia="標楷體" w:hAnsi="標楷體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</w:t>
            </w:r>
            <w:r w:rsidRPr="00AC7808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5B345B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5B345B" w:rsidRPr="00AC7808" w:rsidRDefault="005B345B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5B345B" w:rsidRPr="00AC7808" w:rsidRDefault="005B345B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1=</w:t>
            </w:r>
            <w:r w:rsidRPr="00AC7808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5B345B" w:rsidRPr="00AC7808" w:rsidRDefault="005B345B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2=</w:t>
            </w:r>
            <w:r w:rsidRPr="00AC7808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B345B" w:rsidRPr="00AC7808" w:rsidRDefault="005B345B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3=</w:t>
            </w:r>
            <w:r w:rsidRPr="00AC7808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5B345B" w:rsidRPr="00AC7808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5B345B" w:rsidRPr="00AC7808" w:rsidRDefault="005B345B" w:rsidP="00CB1DD6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1.</w:t>
            </w:r>
            <w:r w:rsidRPr="00AC7808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對頻譜儀、信號產生器等量測儀器操作仍有困難，無法了解元件基本特性。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可操作示波器、頻譜儀、信號產生器等儀器量測元件基本特性。可執行</w:t>
            </w:r>
            <w:r w:rsidRPr="00213BFF">
              <w:rPr>
                <w:rFonts w:ascii="Times New Roman" w:eastAsia="標楷體" w:hAnsi="Times New Roman"/>
              </w:rPr>
              <w:t>MATLAB</w:t>
            </w:r>
            <w:r w:rsidRPr="00511799">
              <w:rPr>
                <w:rFonts w:ascii="標楷體" w:eastAsia="標楷體" w:hAnsi="標楷體" w:hint="eastAsia"/>
              </w:rPr>
              <w:t>及</w:t>
            </w:r>
            <w:r w:rsidRPr="00213BFF">
              <w:rPr>
                <w:rFonts w:ascii="Times New Roman" w:eastAsia="標楷體" w:hAnsi="Times New Roman"/>
              </w:rPr>
              <w:t>Excel</w:t>
            </w:r>
            <w:r w:rsidRPr="00511799">
              <w:rPr>
                <w:rFonts w:ascii="標楷體" w:eastAsia="標楷體" w:hAnsi="標楷體" w:hint="eastAsia"/>
              </w:rPr>
              <w:t>等軟體以完成指定作業。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可以通訊元件組成基本雷達接收機並執行微波暗房測試。</w:t>
            </w:r>
          </w:p>
        </w:tc>
      </w:tr>
      <w:tr w:rsidR="00FE73CC" w:rsidRPr="00AC7808" w:rsidTr="001F2B08">
        <w:trPr>
          <w:trHeight w:val="663"/>
        </w:trPr>
        <w:tc>
          <w:tcPr>
            <w:tcW w:w="1668" w:type="dxa"/>
            <w:vMerge/>
            <w:vAlign w:val="center"/>
          </w:tcPr>
          <w:p w:rsidR="00FE73CC" w:rsidRPr="00AC7808" w:rsidRDefault="00FE73CC" w:rsidP="00CB1DD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</w:tr>
      <w:tr w:rsidR="005B345B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B345B" w:rsidRPr="00AC7808" w:rsidRDefault="005B345B" w:rsidP="00CB1DD6">
            <w:pPr>
              <w:jc w:val="center"/>
              <w:rPr>
                <w:rFonts w:ascii="Times New Roman" w:eastAsia="標楷體" w:hAnsi="Times New Roman"/>
              </w:rPr>
            </w:pPr>
            <w:r w:rsidRPr="00AC7808">
              <w:rPr>
                <w:rFonts w:ascii="Times New Roman" w:eastAsia="標楷體" w:hAnsi="Times New Roman"/>
              </w:rPr>
              <w:t>2.</w:t>
            </w:r>
            <w:r w:rsidRPr="00AC7808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對作業及實驗數據</w:t>
            </w:r>
            <w:proofErr w:type="gramStart"/>
            <w:r w:rsidRPr="00511799">
              <w:rPr>
                <w:rFonts w:ascii="標楷體" w:eastAsia="標楷體" w:hAnsi="標楷體" w:hint="eastAsia"/>
              </w:rPr>
              <w:t>解讀仍有</w:t>
            </w:r>
            <w:proofErr w:type="gramEnd"/>
            <w:r w:rsidRPr="00511799">
              <w:rPr>
                <w:rFonts w:ascii="標楷體" w:eastAsia="標楷體" w:hAnsi="標楷體" w:hint="eastAsia"/>
              </w:rPr>
              <w:t>困難。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了解基礎雷達系統理論。具備解讀判斷實驗作業的能力。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根據量測結果，可充分了解雷達系統設計之原理。</w:t>
            </w:r>
          </w:p>
        </w:tc>
      </w:tr>
      <w:tr w:rsidR="00FE73CC" w:rsidRPr="00AC7808" w:rsidTr="00896AD1">
        <w:trPr>
          <w:trHeight w:val="668"/>
        </w:trPr>
        <w:tc>
          <w:tcPr>
            <w:tcW w:w="1668" w:type="dxa"/>
            <w:vMerge/>
            <w:vAlign w:val="center"/>
          </w:tcPr>
          <w:p w:rsidR="00FE73CC" w:rsidRPr="00AC7808" w:rsidRDefault="00FE73CC" w:rsidP="00CB1DD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</w:tr>
      <w:tr w:rsidR="005B345B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5B345B" w:rsidRPr="00AC7808" w:rsidRDefault="005B345B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AC7808">
              <w:rPr>
                <w:rFonts w:ascii="Times New Roman" w:eastAsia="標楷體" w:hAnsi="Times New Roman"/>
                <w:szCs w:val="24"/>
              </w:rPr>
              <w:t>3.</w:t>
            </w:r>
            <w:r w:rsidRPr="00AC7808">
              <w:rPr>
                <w:rFonts w:ascii="Times New Roman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對基礎理論及實驗結果完全無法解釋。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可解釋實驗作業結果並和基礎雷達系統理論比對以驗證其正確性。</w:t>
            </w:r>
          </w:p>
        </w:tc>
        <w:tc>
          <w:tcPr>
            <w:tcW w:w="2864" w:type="dxa"/>
          </w:tcPr>
          <w:p w:rsidR="005B345B" w:rsidRPr="00511799" w:rsidRDefault="005B345B" w:rsidP="00D67EA8">
            <w:pPr>
              <w:rPr>
                <w:rFonts w:ascii="標楷體" w:eastAsia="標楷體" w:hAnsi="標楷體"/>
              </w:rPr>
            </w:pPr>
            <w:r w:rsidRPr="00511799">
              <w:rPr>
                <w:rFonts w:ascii="標楷體" w:eastAsia="標楷體" w:hAnsi="標楷體" w:hint="eastAsia"/>
              </w:rPr>
              <w:t>具備設計基礎雷達系統之能力及設計驗證實驗程序之能力</w:t>
            </w:r>
          </w:p>
        </w:tc>
      </w:tr>
      <w:tr w:rsidR="00FE73CC" w:rsidRPr="00AC7808" w:rsidTr="00A21893">
        <w:trPr>
          <w:trHeight w:val="706"/>
        </w:trPr>
        <w:tc>
          <w:tcPr>
            <w:tcW w:w="1668" w:type="dxa"/>
            <w:vMerge/>
            <w:vAlign w:val="center"/>
          </w:tcPr>
          <w:p w:rsidR="00FE73CC" w:rsidRPr="00AC7808" w:rsidRDefault="00FE73CC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2864" w:type="dxa"/>
            <w:vAlign w:val="center"/>
          </w:tcPr>
          <w:p w:rsidR="00FE73CC" w:rsidRDefault="00FE73C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</w:tr>
    </w:tbl>
    <w:p w:rsidR="005B345B" w:rsidRDefault="005B345B">
      <w:pPr>
        <w:rPr>
          <w:rFonts w:ascii="標楷體" w:eastAsia="標楷體" w:hAnsi="標楷體"/>
        </w:rPr>
      </w:pPr>
    </w:p>
    <w:p w:rsidR="005B345B" w:rsidRPr="008D27C3" w:rsidRDefault="005B345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5B345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FF7" w:rsidRDefault="006D6FF7" w:rsidP="00FB61AF">
      <w:r>
        <w:separator/>
      </w:r>
    </w:p>
  </w:endnote>
  <w:endnote w:type="continuationSeparator" w:id="0">
    <w:p w:rsidR="006D6FF7" w:rsidRDefault="006D6FF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FF7" w:rsidRDefault="006D6FF7" w:rsidP="00FB61AF">
      <w:r>
        <w:separator/>
      </w:r>
    </w:p>
  </w:footnote>
  <w:footnote w:type="continuationSeparator" w:id="0">
    <w:p w:rsidR="006D6FF7" w:rsidRDefault="006D6FF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7A8D"/>
    <w:rsid w:val="00086724"/>
    <w:rsid w:val="001406FB"/>
    <w:rsid w:val="00213300"/>
    <w:rsid w:val="00213BFF"/>
    <w:rsid w:val="0024785F"/>
    <w:rsid w:val="0025127E"/>
    <w:rsid w:val="00286BBA"/>
    <w:rsid w:val="002871C4"/>
    <w:rsid w:val="002D0BC5"/>
    <w:rsid w:val="002F5D48"/>
    <w:rsid w:val="003A3E01"/>
    <w:rsid w:val="00414B5D"/>
    <w:rsid w:val="0044304F"/>
    <w:rsid w:val="00475739"/>
    <w:rsid w:val="004B1933"/>
    <w:rsid w:val="00511799"/>
    <w:rsid w:val="00560217"/>
    <w:rsid w:val="005B345B"/>
    <w:rsid w:val="00646B49"/>
    <w:rsid w:val="00691A1B"/>
    <w:rsid w:val="006D6FF7"/>
    <w:rsid w:val="007313A2"/>
    <w:rsid w:val="00757F85"/>
    <w:rsid w:val="008274E4"/>
    <w:rsid w:val="00827BF4"/>
    <w:rsid w:val="00832A9A"/>
    <w:rsid w:val="008450FA"/>
    <w:rsid w:val="008474C6"/>
    <w:rsid w:val="008C46D2"/>
    <w:rsid w:val="008D27C3"/>
    <w:rsid w:val="00931511"/>
    <w:rsid w:val="009377E0"/>
    <w:rsid w:val="00965CAC"/>
    <w:rsid w:val="00993322"/>
    <w:rsid w:val="009C3CD9"/>
    <w:rsid w:val="00A221F9"/>
    <w:rsid w:val="00A30D92"/>
    <w:rsid w:val="00A449DE"/>
    <w:rsid w:val="00A61902"/>
    <w:rsid w:val="00A712A5"/>
    <w:rsid w:val="00AA7FAC"/>
    <w:rsid w:val="00AC7808"/>
    <w:rsid w:val="00AD3C67"/>
    <w:rsid w:val="00AF1DA1"/>
    <w:rsid w:val="00AF3A2C"/>
    <w:rsid w:val="00B80DCC"/>
    <w:rsid w:val="00BC20AC"/>
    <w:rsid w:val="00BD2106"/>
    <w:rsid w:val="00C339E9"/>
    <w:rsid w:val="00C440C8"/>
    <w:rsid w:val="00C71F9B"/>
    <w:rsid w:val="00C94BFC"/>
    <w:rsid w:val="00CB1DD6"/>
    <w:rsid w:val="00CB2082"/>
    <w:rsid w:val="00CD35E5"/>
    <w:rsid w:val="00D24BE8"/>
    <w:rsid w:val="00D67EA8"/>
    <w:rsid w:val="00D93BD4"/>
    <w:rsid w:val="00D96B0E"/>
    <w:rsid w:val="00E4440D"/>
    <w:rsid w:val="00E45727"/>
    <w:rsid w:val="00E569C0"/>
    <w:rsid w:val="00EE0410"/>
    <w:rsid w:val="00F82EA5"/>
    <w:rsid w:val="00F86209"/>
    <w:rsid w:val="00FB61AF"/>
    <w:rsid w:val="00FD393A"/>
    <w:rsid w:val="00FE73CC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2017-01-04T06:06:00Z</cp:lastPrinted>
  <dcterms:created xsi:type="dcterms:W3CDTF">2018-07-09T06:49:00Z</dcterms:created>
  <dcterms:modified xsi:type="dcterms:W3CDTF">2018-07-09T06:51:00Z</dcterms:modified>
</cp:coreProperties>
</file>