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53" w:rsidRPr="005E3EDA" w:rsidRDefault="00DB3098" w:rsidP="00DB309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5E3EDA">
        <w:rPr>
          <w:rFonts w:ascii="Times New Roman" w:eastAsia="標楷體" w:hAnsi="Times New Roman" w:cs="Times New Roman"/>
          <w:b/>
          <w:sz w:val="36"/>
          <w:szCs w:val="36"/>
        </w:rPr>
        <w:t>電機工程學系</w:t>
      </w:r>
      <w:r w:rsidRPr="005E3EDA">
        <w:rPr>
          <w:rFonts w:ascii="Times New Roman" w:eastAsia="標楷體" w:hAnsi="Times New Roman" w:cs="Times New Roman"/>
          <w:b/>
          <w:sz w:val="36"/>
          <w:szCs w:val="36"/>
        </w:rPr>
        <w:t xml:space="preserve"> 10</w:t>
      </w:r>
      <w:r w:rsidR="00CC181B" w:rsidRPr="005E3EDA">
        <w:rPr>
          <w:rFonts w:ascii="Times New Roman" w:eastAsia="標楷體" w:hAnsi="Times New Roman" w:cs="Times New Roman"/>
          <w:b/>
          <w:sz w:val="36"/>
          <w:szCs w:val="36"/>
        </w:rPr>
        <w:t>6</w:t>
      </w:r>
      <w:r w:rsidRPr="005E3EDA">
        <w:rPr>
          <w:rFonts w:ascii="Times New Roman" w:eastAsia="標楷體" w:hAnsi="Times New Roman" w:cs="Times New Roman"/>
          <w:b/>
          <w:sz w:val="36"/>
          <w:szCs w:val="36"/>
        </w:rPr>
        <w:t>學年度</w:t>
      </w:r>
      <w:r w:rsidR="001C0A82" w:rsidRPr="005E3EDA">
        <w:rPr>
          <w:rFonts w:ascii="Times New Roman" w:eastAsia="標楷體" w:hAnsi="Times New Roman" w:cs="Times New Roman"/>
          <w:b/>
          <w:sz w:val="36"/>
          <w:szCs w:val="36"/>
        </w:rPr>
        <w:t>產業</w:t>
      </w:r>
      <w:r w:rsidRPr="005E3EDA">
        <w:rPr>
          <w:rFonts w:ascii="Times New Roman" w:eastAsia="標楷體" w:hAnsi="Times New Roman" w:cs="Times New Roman"/>
          <w:b/>
          <w:sz w:val="36"/>
          <w:szCs w:val="36"/>
        </w:rPr>
        <w:t>實習及畢業生就業資源彙整表</w:t>
      </w:r>
    </w:p>
    <w:tbl>
      <w:tblPr>
        <w:tblW w:w="155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995"/>
        <w:gridCol w:w="709"/>
        <w:gridCol w:w="1559"/>
        <w:gridCol w:w="1701"/>
        <w:gridCol w:w="851"/>
        <w:gridCol w:w="1276"/>
        <w:gridCol w:w="4961"/>
      </w:tblGrid>
      <w:tr w:rsidR="00C667BC" w:rsidRPr="005E3EDA" w:rsidTr="00C667BC">
        <w:trPr>
          <w:trHeight w:val="750"/>
        </w:trPr>
        <w:tc>
          <w:tcPr>
            <w:tcW w:w="1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公司名稱</w:t>
            </w:r>
          </w:p>
        </w:tc>
        <w:tc>
          <w:tcPr>
            <w:tcW w:w="299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工作名稱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名額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工作地點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工作時間</w:t>
            </w:r>
          </w:p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</w:rPr>
              <w:t>(</w:t>
            </w:r>
            <w:r w:rsidRPr="005E3EDA">
              <w:rPr>
                <w:rFonts w:ascii="Times New Roman" w:eastAsia="標楷體" w:hAnsi="Times New Roman" w:cs="Times New Roman"/>
              </w:rPr>
              <w:t>起訖日期</w:t>
            </w:r>
            <w:r w:rsidRPr="005E3ED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工時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天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薪資</w:t>
            </w:r>
          </w:p>
        </w:tc>
        <w:tc>
          <w:tcPr>
            <w:tcW w:w="49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667BC" w:rsidRPr="005E3EDA" w:rsidRDefault="00C667BC" w:rsidP="00DB309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其他說明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/ 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工作說明</w:t>
            </w:r>
          </w:p>
        </w:tc>
      </w:tr>
      <w:tr w:rsidR="00C667BC" w:rsidRPr="005E3EDA" w:rsidTr="00274AE2">
        <w:trPr>
          <w:trHeight w:val="627"/>
        </w:trPr>
        <w:tc>
          <w:tcPr>
            <w:tcW w:w="153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系微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股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274AE2" w:rsidRDefault="00C667BC" w:rsidP="007E4DB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z w:val="32"/>
                <w:szCs w:val="32"/>
              </w:rPr>
              <w:t>BIOS</w:t>
            </w:r>
            <w:r w:rsidRPr="00274AE2">
              <w:rPr>
                <w:rFonts w:ascii="Times New Roman" w:eastAsia="標楷體" w:hAnsi="Times New Roman" w:cs="Times New Roman"/>
                <w:sz w:val="32"/>
                <w:szCs w:val="32"/>
              </w:rPr>
              <w:t>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台北</w:t>
            </w: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台中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szCs w:val="24"/>
              </w:rPr>
              <w:t>09:00~18:00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1.BIOS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相關應用軟體開發、除錯、維護</w:t>
            </w:r>
          </w:p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2.BIOS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應用規格及流程撰寫</w:t>
            </w:r>
          </w:p>
        </w:tc>
      </w:tr>
      <w:tr w:rsidR="00C667BC" w:rsidRPr="005E3EDA" w:rsidTr="00274AE2">
        <w:trPr>
          <w:trHeight w:val="1380"/>
        </w:trPr>
        <w:tc>
          <w:tcPr>
            <w:tcW w:w="1536" w:type="dxa"/>
            <w:vMerge/>
            <w:tcBorders>
              <w:left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274AE2" w:rsidRDefault="00C667BC" w:rsidP="007E4DB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Windows Driver/Application S/W Engineer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台北</w:t>
            </w: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台中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szCs w:val="24"/>
              </w:rPr>
              <w:t>09:00~18:00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1. Windows 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應用程式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or 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驅動程式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研究開發</w:t>
            </w:r>
          </w:p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2.PC UEFI BIOS 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相關應用程式開發</w:t>
            </w:r>
          </w:p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3.PC BIOS 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軟體工具開發</w:t>
            </w:r>
          </w:p>
        </w:tc>
      </w:tr>
      <w:tr w:rsidR="00C667BC" w:rsidRPr="005E3EDA" w:rsidTr="00274AE2">
        <w:trPr>
          <w:trHeight w:val="1635"/>
        </w:trPr>
        <w:tc>
          <w:tcPr>
            <w:tcW w:w="1536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274AE2" w:rsidRDefault="00C667BC" w:rsidP="00EF4BDF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 xml:space="preserve">RTOS/ Embedded Linux Engineer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台北</w:t>
            </w: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台中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szCs w:val="24"/>
              </w:rPr>
              <w:t>09:00~18:00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C181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1. Develop RTOS or Embedded Linux related device drivers, protocols, or applications.</w:t>
            </w:r>
          </w:p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2. Develop BMC/IPMI (Server Management) related firmware or software. </w:t>
            </w:r>
          </w:p>
          <w:p w:rsidR="00C667BC" w:rsidRPr="005E3EDA" w:rsidRDefault="00C667BC" w:rsidP="00EF4BDF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3. Open source integration.</w:t>
            </w:r>
          </w:p>
        </w:tc>
      </w:tr>
      <w:tr w:rsidR="00C667BC" w:rsidRPr="005E3EDA" w:rsidTr="00C667BC">
        <w:trPr>
          <w:trHeight w:val="651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瑞傳科技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股</w:t>
            </w: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274AE2" w:rsidRDefault="00C667BC" w:rsidP="00EF4BDF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硬體研發工程師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台北樹林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畢業生就業</w:t>
            </w:r>
          </w:p>
        </w:tc>
      </w:tr>
      <w:tr w:rsidR="00C667BC" w:rsidRPr="005E3EDA" w:rsidTr="00C667BC">
        <w:trPr>
          <w:trHeight w:val="64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274AE2" w:rsidRDefault="00C667BC" w:rsidP="00EF4BDF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硬體研發工程師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台南歸仁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畢業生就業</w:t>
            </w:r>
          </w:p>
        </w:tc>
      </w:tr>
      <w:tr w:rsidR="00C667BC" w:rsidRPr="005E3EDA" w:rsidTr="00C667BC">
        <w:trPr>
          <w:trHeight w:val="615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274AE2" w:rsidRDefault="00C667BC" w:rsidP="00EF4BDF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BIOS</w:t>
            </w: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研發工程師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台南歸仁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畢業生就業</w:t>
            </w:r>
          </w:p>
        </w:tc>
      </w:tr>
      <w:tr w:rsidR="00C667BC" w:rsidRPr="005E3EDA" w:rsidTr="00C667BC">
        <w:trPr>
          <w:trHeight w:val="880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274AE2" w:rsidRDefault="00C667BC" w:rsidP="00EF4BDF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EC</w:t>
            </w: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台北樹林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畢業生就業</w:t>
            </w:r>
          </w:p>
        </w:tc>
      </w:tr>
      <w:tr w:rsidR="00C667BC" w:rsidRPr="005E3EDA" w:rsidTr="00C667BC">
        <w:trPr>
          <w:trHeight w:val="267"/>
        </w:trPr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274AE2" w:rsidRDefault="00C667BC" w:rsidP="00EF4BDF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軟體工程師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台北樹林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7BC" w:rsidRPr="005E3EDA" w:rsidRDefault="00C667BC" w:rsidP="00EF4B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sz w:val="28"/>
                <w:szCs w:val="28"/>
              </w:rPr>
              <w:t>畢業生就業</w:t>
            </w:r>
          </w:p>
        </w:tc>
      </w:tr>
      <w:tr w:rsidR="00C667BC" w:rsidRPr="005E3EDA" w:rsidTr="00C667BC">
        <w:trPr>
          <w:trHeight w:val="1380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14052" w:type="dxa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667BC" w:rsidRPr="007E4DBF" w:rsidRDefault="00C667BC" w:rsidP="00EF4BDF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以上學生可</w:t>
            </w:r>
            <w:proofErr w:type="gramStart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逕洽瑞</w:t>
            </w:r>
            <w:proofErr w:type="gramEnd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傳科技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(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股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)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公司人力資源處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(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室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)</w:t>
            </w:r>
            <w:r w:rsidRPr="007E4D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潘小姐或由本系推薦</w:t>
            </w:r>
          </w:p>
        </w:tc>
      </w:tr>
      <w:tr w:rsidR="00C667BC" w:rsidRPr="005E3EDA" w:rsidTr="00C667BC">
        <w:trPr>
          <w:trHeight w:val="960"/>
        </w:trPr>
        <w:tc>
          <w:tcPr>
            <w:tcW w:w="155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C667BC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lastRenderedPageBreak/>
              <w:t>電機工程學系</w:t>
            </w:r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106</w:t>
            </w:r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學年度產業實習及畢業生就業資源</w:t>
            </w:r>
            <w:proofErr w:type="gramStart"/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彙整表</w:t>
            </w:r>
            <w:proofErr w:type="gramEnd"/>
          </w:p>
        </w:tc>
      </w:tr>
      <w:tr w:rsidR="00C667BC" w:rsidRPr="005E3EDA" w:rsidTr="005E3EDA">
        <w:trPr>
          <w:trHeight w:val="960"/>
        </w:trPr>
        <w:tc>
          <w:tcPr>
            <w:tcW w:w="15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公司名稱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名額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工作地點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工作時間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工時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有無薪資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C667BC" w:rsidRPr="005E3EDA" w:rsidRDefault="00C667BC" w:rsidP="00EF4BD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其他說明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/ 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工作說明</w:t>
            </w:r>
          </w:p>
        </w:tc>
      </w:tr>
      <w:tr w:rsidR="00C667BC" w:rsidRPr="005E3EDA" w:rsidTr="005E3EDA">
        <w:trPr>
          <w:trHeight w:val="82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proofErr w:type="gramStart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研</w:t>
            </w:r>
            <w:proofErr w:type="gramEnd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騰科技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股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  <w:t>製程工程師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五股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08:30-12:30</w:t>
            </w:r>
          </w:p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13:30-17:30</w:t>
            </w:r>
          </w:p>
          <w:p w:rsidR="00C667BC" w:rsidRPr="005E3EDA" w:rsidRDefault="00C667BC" w:rsidP="00EF4B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1.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電腦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 xml:space="preserve">, 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通訊產品組裝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 xml:space="preserve">, 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包裝的生產導入工作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2.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產品組裝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 xml:space="preserve">, 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包裝流程的規劃及</w:t>
            </w:r>
            <w:proofErr w:type="gramStart"/>
            <w:r w:rsidRPr="005E3EDA">
              <w:rPr>
                <w:rFonts w:ascii="Times New Roman" w:eastAsia="標楷體" w:hAnsi="Times New Roman" w:cs="Times New Roman"/>
                <w:spacing w:val="5"/>
              </w:rPr>
              <w:t>製程工位的</w:t>
            </w:r>
            <w:proofErr w:type="gramEnd"/>
            <w:r w:rsidRPr="005E3EDA">
              <w:rPr>
                <w:rFonts w:ascii="Times New Roman" w:eastAsia="標楷體" w:hAnsi="Times New Roman" w:cs="Times New Roman"/>
                <w:spacing w:val="5"/>
              </w:rPr>
              <w:t>順暢安排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</w:tc>
      </w:tr>
      <w:tr w:rsidR="00C667BC" w:rsidRPr="005E3EDA" w:rsidTr="005E3EDA">
        <w:trPr>
          <w:trHeight w:val="825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BC" w:rsidRPr="00274AE2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  <w:t>DIP</w:t>
            </w:r>
            <w:r w:rsidRPr="00274AE2"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  <w:t>助理工程師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五股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1.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協助生產設備操作流程，降低製造成本，使人員正確使用機器及降低故障率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2.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產線安排報告、及紀錄生產流程之規劃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3.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生產排程進度、品質、成本管控，及</w:t>
            </w:r>
            <w:proofErr w:type="gramStart"/>
            <w:r w:rsidRPr="005E3EDA">
              <w:rPr>
                <w:rFonts w:ascii="Times New Roman" w:eastAsia="標楷體" w:hAnsi="Times New Roman" w:cs="Times New Roman"/>
                <w:spacing w:val="5"/>
              </w:rPr>
              <w:t>進度跟催</w:t>
            </w:r>
            <w:proofErr w:type="gramEnd"/>
          </w:p>
        </w:tc>
      </w:tr>
      <w:tr w:rsidR="00C667BC" w:rsidRPr="005E3EDA" w:rsidTr="005E3EDA">
        <w:trPr>
          <w:trHeight w:val="825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BC" w:rsidRPr="00274AE2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pacing w:val="5"/>
                <w:sz w:val="32"/>
                <w:szCs w:val="32"/>
              </w:rPr>
              <w:t>工程助理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五股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5E3EDA" w:rsidRDefault="00C667BC" w:rsidP="00EF4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1.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產品安</w:t>
            </w:r>
            <w:proofErr w:type="gramStart"/>
            <w:r w:rsidRPr="005E3EDA">
              <w:rPr>
                <w:rFonts w:ascii="Times New Roman" w:eastAsia="標楷體" w:hAnsi="Times New Roman" w:cs="Times New Roman"/>
                <w:spacing w:val="5"/>
              </w:rPr>
              <w:t>規</w:t>
            </w:r>
            <w:proofErr w:type="gramEnd"/>
            <w:r w:rsidRPr="005E3EDA">
              <w:rPr>
                <w:rFonts w:ascii="Times New Roman" w:eastAsia="標楷體" w:hAnsi="Times New Roman" w:cs="Times New Roman"/>
                <w:spacing w:val="5"/>
              </w:rPr>
              <w:t>(EMC/Safety)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認證作業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2.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零件材料選用、規格確認及承認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3.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設計變更、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BOM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表等等相關文件製作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4.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生產用料需求確認與分配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5.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生產技術文件整理、歸檔與發行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 </w:t>
            </w:r>
          </w:p>
          <w:p w:rsidR="00C667BC" w:rsidRPr="005E3EDA" w:rsidRDefault="00C667BC" w:rsidP="00EF4BDF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Times New Roman" w:eastAsia="標楷體" w:hAnsi="Times New Roman" w:cs="Times New Roman"/>
                <w:spacing w:val="5"/>
              </w:rPr>
            </w:pPr>
            <w:r w:rsidRPr="005E3EDA">
              <w:rPr>
                <w:rFonts w:ascii="Times New Roman" w:eastAsia="標楷體" w:hAnsi="Times New Roman" w:cs="Times New Roman"/>
                <w:spacing w:val="5"/>
              </w:rPr>
              <w:t>6.</w:t>
            </w:r>
            <w:r w:rsidRPr="005E3EDA">
              <w:rPr>
                <w:rFonts w:ascii="Times New Roman" w:eastAsia="標楷體" w:hAnsi="Times New Roman" w:cs="Times New Roman"/>
                <w:spacing w:val="5"/>
              </w:rPr>
              <w:t>客戶服務與管理</w:t>
            </w:r>
          </w:p>
        </w:tc>
      </w:tr>
      <w:tr w:rsidR="00C667BC" w:rsidRPr="005E3EDA" w:rsidTr="005E3EDA">
        <w:trPr>
          <w:trHeight w:val="825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BC" w:rsidRPr="00274AE2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7E4DBF" w:rsidRDefault="00C667BC" w:rsidP="00EF4BDF">
            <w:pPr>
              <w:pStyle w:val="Web"/>
              <w:spacing w:line="0" w:lineRule="atLeast"/>
              <w:jc w:val="both"/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</w:pP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以上學生可</w:t>
            </w:r>
            <w:proofErr w:type="gramStart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逕</w:t>
            </w:r>
            <w:proofErr w:type="gramEnd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洽</w:t>
            </w:r>
            <w:proofErr w:type="gramStart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研</w:t>
            </w:r>
            <w:proofErr w:type="gramEnd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騰科技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(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股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)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公司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人事處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(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室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)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朱庭儀小姐或由本系推薦</w:t>
            </w:r>
          </w:p>
        </w:tc>
      </w:tr>
      <w:tr w:rsidR="00C667BC" w:rsidRPr="005E3EDA" w:rsidTr="00274AE2">
        <w:trPr>
          <w:trHeight w:val="9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全</w:t>
            </w:r>
            <w:proofErr w:type="gramStart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科綜電</w:t>
            </w:r>
            <w:proofErr w:type="gramEnd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股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C667BC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z w:val="32"/>
                <w:szCs w:val="32"/>
              </w:rPr>
              <w:t>RF</w:t>
            </w:r>
            <w:r w:rsidRPr="00274AE2">
              <w:rPr>
                <w:rFonts w:ascii="Times New Roman" w:eastAsia="標楷體" w:hAnsi="Times New Roman" w:cs="Times New Roman"/>
                <w:sz w:val="32"/>
                <w:szCs w:val="32"/>
              </w:rPr>
              <w:t>電路開發、測試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BC" w:rsidRPr="00E1793E" w:rsidRDefault="00C667BC" w:rsidP="00C667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793E">
              <w:rPr>
                <w:rFonts w:ascii="Times New Roman" w:eastAsia="標楷體" w:hAnsi="Times New Roman" w:cs="Times New Roman"/>
                <w:lang w:eastAsia="zh-HK"/>
              </w:rPr>
              <w:t>新北市汐止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當年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6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月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~9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E1793E" w:rsidRDefault="00C667BC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有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, 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面議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BC" w:rsidRPr="00E1793E" w:rsidRDefault="00C667BC" w:rsidP="00C667BC">
            <w:pPr>
              <w:rPr>
                <w:rFonts w:ascii="Times New Roman" w:eastAsia="標楷體" w:hAnsi="Times New Roman" w:cs="Times New Roman"/>
              </w:rPr>
            </w:pPr>
            <w:r w:rsidRPr="00E1793E">
              <w:rPr>
                <w:rFonts w:ascii="Times New Roman" w:eastAsia="標楷體" w:hAnsi="Times New Roman" w:cs="Times New Roman"/>
                <w:lang w:eastAsia="zh-HK"/>
              </w:rPr>
              <w:t>能長時間配合尤佳</w:t>
            </w:r>
          </w:p>
        </w:tc>
      </w:tr>
      <w:tr w:rsidR="00C667BC" w:rsidRPr="005E3EDA" w:rsidTr="00274AE2">
        <w:trPr>
          <w:trHeight w:val="825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BC" w:rsidRPr="00E1793E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274AE2" w:rsidRDefault="00C667BC" w:rsidP="00C667BC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z w:val="32"/>
                <w:szCs w:val="32"/>
                <w:lang w:eastAsia="zh-HK"/>
              </w:rPr>
              <w:t>韌體程式開發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新北市汐止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當年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6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月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~9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BC" w:rsidRPr="00E1793E" w:rsidRDefault="00C667BC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7BC" w:rsidRPr="00E1793E" w:rsidRDefault="00C667BC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有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, </w:t>
            </w:r>
            <w:r w:rsidRPr="00E1793E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面議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7BC" w:rsidRPr="00E1793E" w:rsidRDefault="00C667BC" w:rsidP="00C667BC">
            <w:pPr>
              <w:rPr>
                <w:rFonts w:ascii="Times New Roman" w:eastAsia="標楷體" w:hAnsi="Times New Roman" w:cs="Times New Roman"/>
              </w:rPr>
            </w:pPr>
            <w:r w:rsidRPr="00E1793E">
              <w:rPr>
                <w:rFonts w:ascii="Times New Roman" w:eastAsia="標楷體" w:hAnsi="Times New Roman" w:cs="Times New Roman"/>
                <w:lang w:eastAsia="zh-HK"/>
              </w:rPr>
              <w:t>能長時間配合尤佳</w:t>
            </w:r>
          </w:p>
        </w:tc>
      </w:tr>
      <w:tr w:rsidR="00C667BC" w:rsidRPr="005E3EDA" w:rsidTr="00B83953">
        <w:trPr>
          <w:trHeight w:val="825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BC" w:rsidRPr="005E3EDA" w:rsidRDefault="00C667BC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4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BC" w:rsidRPr="007E4DBF" w:rsidRDefault="00C667BC" w:rsidP="00C667BC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以上學生可</w:t>
            </w:r>
            <w:proofErr w:type="gramStart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逕洽全科綜電</w:t>
            </w:r>
            <w:proofErr w:type="gramEnd"/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(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股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)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總管理處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(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室</w:t>
            </w:r>
            <w:r w:rsidR="005E3EDA"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)</w:t>
            </w:r>
            <w:r w:rsidRPr="007E4DBF">
              <w:rPr>
                <w:rFonts w:ascii="Times New Roman" w:eastAsia="標楷體" w:hAnsi="Times New Roman" w:cs="Times New Roman"/>
                <w:spacing w:val="5"/>
                <w:sz w:val="28"/>
                <w:szCs w:val="28"/>
              </w:rPr>
              <w:t>卓芝嫻小姐或由本系推薦</w:t>
            </w:r>
          </w:p>
        </w:tc>
      </w:tr>
      <w:tr w:rsidR="00B83953" w:rsidRPr="005E3EDA" w:rsidTr="00B83953">
        <w:trPr>
          <w:trHeight w:val="660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953" w:rsidRPr="005E3EDA" w:rsidRDefault="00B83953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953" w:rsidRPr="005E3EDA" w:rsidRDefault="00B83953" w:rsidP="00C667B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953" w:rsidRPr="005E3EDA" w:rsidRDefault="00B83953" w:rsidP="00C667B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953" w:rsidRPr="005E3EDA" w:rsidRDefault="00B83953" w:rsidP="00C667B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3953" w:rsidRPr="005E3EDA" w:rsidRDefault="00B83953" w:rsidP="00C667BC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3953" w:rsidRPr="005E3EDA" w:rsidRDefault="00B83953" w:rsidP="00C667B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3953" w:rsidRPr="005E3EDA" w:rsidRDefault="00B83953" w:rsidP="00C667B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3953" w:rsidRPr="005E3EDA" w:rsidRDefault="00B83953" w:rsidP="00C667BC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</w:tr>
      <w:tr w:rsidR="00B83953" w:rsidRPr="005E3EDA" w:rsidTr="009F62A5">
        <w:trPr>
          <w:trHeight w:val="1134"/>
        </w:trPr>
        <w:tc>
          <w:tcPr>
            <w:tcW w:w="15588" w:type="dxa"/>
            <w:gridSpan w:val="8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3953" w:rsidRPr="005E3EDA" w:rsidRDefault="00B83953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lastRenderedPageBreak/>
              <w:t>電機工程學系</w:t>
            </w:r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106</w:t>
            </w:r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學年度產業實習及畢業生就業資源</w:t>
            </w:r>
            <w:proofErr w:type="gramStart"/>
            <w:r w:rsidRPr="005E3EDA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彙整表</w:t>
            </w:r>
            <w:proofErr w:type="gramEnd"/>
          </w:p>
        </w:tc>
      </w:tr>
      <w:tr w:rsidR="00B83953" w:rsidRPr="005E3EDA" w:rsidTr="00B83953">
        <w:trPr>
          <w:trHeight w:val="660"/>
        </w:trPr>
        <w:tc>
          <w:tcPr>
            <w:tcW w:w="15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83953" w:rsidRPr="005E3EDA" w:rsidRDefault="00B83953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公司名稱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名額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工作地點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工作時間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工時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有無薪資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83953" w:rsidRPr="005E3EDA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其他說明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/ </w:t>
            </w: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工作說明</w:t>
            </w:r>
          </w:p>
        </w:tc>
      </w:tr>
      <w:tr w:rsidR="00B83953" w:rsidRPr="005E3EDA" w:rsidTr="00274AE2">
        <w:trPr>
          <w:trHeight w:val="867"/>
        </w:trPr>
        <w:tc>
          <w:tcPr>
            <w:tcW w:w="153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proofErr w:type="gramStart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萬旭電</w:t>
            </w:r>
            <w:proofErr w:type="gramEnd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業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股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53" w:rsidRPr="00274AE2" w:rsidRDefault="00B83953" w:rsidP="00274A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spacing w:val="6"/>
                <w:sz w:val="32"/>
                <w:szCs w:val="32"/>
              </w:rPr>
              <w:t>RF</w:t>
            </w:r>
            <w:r w:rsidRPr="00274AE2">
              <w:rPr>
                <w:rFonts w:ascii="Times New Roman" w:eastAsia="標楷體" w:hAnsi="Times New Roman" w:cs="Times New Roman"/>
                <w:spacing w:val="6"/>
                <w:sz w:val="32"/>
                <w:szCs w:val="32"/>
              </w:rPr>
              <w:t>工程師【研發替代役】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28"/>
                <w:szCs w:val="28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28"/>
                <w:szCs w:val="28"/>
                <w:u w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Cs w:val="24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Cs w:val="24"/>
                <w:u w:val="none"/>
              </w:rPr>
              <w:t>三重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74AE2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2017/07/01~2018/01/31 </w:t>
            </w:r>
            <w:r w:rsidRPr="00274AE2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br/>
            </w:r>
            <w:r w:rsidRPr="00274AE2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（暑假＋全學期）尤佳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由電機系推薦</w:t>
            </w:r>
          </w:p>
        </w:tc>
      </w:tr>
      <w:tr w:rsidR="00B83953" w:rsidRPr="005E3EDA" w:rsidTr="00274AE2">
        <w:trPr>
          <w:trHeight w:val="834"/>
        </w:trPr>
        <w:tc>
          <w:tcPr>
            <w:tcW w:w="153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B83953" w:rsidRPr="00274AE2" w:rsidRDefault="00B83953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53" w:rsidRPr="00274AE2" w:rsidRDefault="00B83953" w:rsidP="00274AE2">
            <w:pPr>
              <w:adjustRightInd w:val="0"/>
              <w:snapToGrid w:val="0"/>
              <w:spacing w:line="240" w:lineRule="atLeast"/>
              <w:rPr>
                <w:rStyle w:val="a5"/>
                <w:rFonts w:ascii="Times New Roman" w:eastAsia="標楷體" w:hAnsi="Times New Roman" w:cs="Times New Roman"/>
                <w:color w:val="auto"/>
                <w:sz w:val="32"/>
                <w:szCs w:val="32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z w:val="32"/>
                <w:szCs w:val="32"/>
                <w:u w:val="none"/>
              </w:rPr>
              <w:t>EE</w:t>
            </w: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z w:val="32"/>
                <w:szCs w:val="32"/>
                <w:u w:val="none"/>
              </w:rPr>
              <w:t>工程師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B83953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三重</w:t>
            </w: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/</w:t>
            </w: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五股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83953" w:rsidRPr="005E3EDA" w:rsidRDefault="00B83953" w:rsidP="00B8395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由電機系推薦</w:t>
            </w:r>
          </w:p>
        </w:tc>
      </w:tr>
      <w:tr w:rsidR="00B83953" w:rsidRPr="005E3EDA" w:rsidTr="00274AE2">
        <w:trPr>
          <w:trHeight w:val="900"/>
        </w:trPr>
        <w:tc>
          <w:tcPr>
            <w:tcW w:w="153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B83953" w:rsidRPr="00274AE2" w:rsidRDefault="00B83953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53" w:rsidRPr="00274AE2" w:rsidRDefault="00843B35" w:rsidP="00274AE2">
            <w:pPr>
              <w:adjustRightInd w:val="0"/>
              <w:snapToGrid w:val="0"/>
              <w:spacing w:line="240" w:lineRule="atLeast"/>
              <w:rPr>
                <w:rStyle w:val="a5"/>
                <w:rFonts w:ascii="Times New Roman" w:eastAsia="標楷體" w:hAnsi="Times New Roman" w:cs="Times New Roman"/>
                <w:color w:val="auto"/>
                <w:sz w:val="32"/>
                <w:szCs w:val="32"/>
                <w:u w:val="none"/>
              </w:rPr>
            </w:pPr>
            <w:hyperlink r:id="rId8" w:history="1">
              <w:proofErr w:type="gramStart"/>
              <w:r w:rsidR="00B83953" w:rsidRPr="00274AE2">
                <w:rPr>
                  <w:rStyle w:val="a5"/>
                  <w:rFonts w:ascii="Times New Roman" w:eastAsia="標楷體" w:hAnsi="Times New Roman" w:cs="Times New Roman"/>
                  <w:color w:val="auto"/>
                  <w:spacing w:val="6"/>
                  <w:sz w:val="32"/>
                  <w:szCs w:val="32"/>
                  <w:u w:val="none"/>
                </w:rPr>
                <w:t>極細同軸線</w:t>
              </w:r>
              <w:proofErr w:type="gramEnd"/>
              <w:r w:rsidR="00B83953" w:rsidRPr="00274AE2">
                <w:rPr>
                  <w:rStyle w:val="a5"/>
                  <w:rFonts w:ascii="Times New Roman" w:eastAsia="標楷體" w:hAnsi="Times New Roman" w:cs="Times New Roman"/>
                  <w:color w:val="auto"/>
                  <w:spacing w:val="6"/>
                  <w:sz w:val="32"/>
                  <w:szCs w:val="32"/>
                  <w:u w:val="none"/>
                </w:rPr>
                <w:t>|</w:t>
              </w:r>
              <w:r w:rsidR="00B83953" w:rsidRPr="00274AE2">
                <w:rPr>
                  <w:rStyle w:val="a5"/>
                  <w:rFonts w:ascii="Times New Roman" w:eastAsia="標楷體" w:hAnsi="Times New Roman" w:cs="Times New Roman"/>
                  <w:color w:val="auto"/>
                  <w:spacing w:val="6"/>
                  <w:sz w:val="32"/>
                  <w:szCs w:val="32"/>
                  <w:u w:val="none"/>
                </w:rPr>
                <w:t>電子工程師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B83953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五股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83953" w:rsidRPr="005E3EDA" w:rsidRDefault="00B83953" w:rsidP="00B8395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由電機系推薦</w:t>
            </w:r>
          </w:p>
        </w:tc>
      </w:tr>
      <w:tr w:rsidR="00B83953" w:rsidRPr="005E3EDA" w:rsidTr="00274AE2">
        <w:trPr>
          <w:trHeight w:val="933"/>
        </w:trPr>
        <w:tc>
          <w:tcPr>
            <w:tcW w:w="153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B83953" w:rsidRPr="00274AE2" w:rsidRDefault="00B83953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53" w:rsidRPr="00274AE2" w:rsidRDefault="00B83953" w:rsidP="00274AE2">
            <w:pPr>
              <w:adjustRightInd w:val="0"/>
              <w:snapToGrid w:val="0"/>
              <w:spacing w:line="240" w:lineRule="atLeast"/>
              <w:rPr>
                <w:rStyle w:val="a5"/>
                <w:rFonts w:ascii="Times New Roman" w:eastAsia="標楷體" w:hAnsi="Times New Roman" w:cs="Times New Roman"/>
                <w:color w:val="auto"/>
                <w:sz w:val="32"/>
                <w:szCs w:val="32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32"/>
                <w:szCs w:val="32"/>
                <w:u w:val="none"/>
              </w:rPr>
              <w:t>國外業務人員</w:t>
            </w: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32"/>
                <w:szCs w:val="32"/>
                <w:u w:val="none"/>
              </w:rPr>
              <w:t>(</w:t>
            </w: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32"/>
                <w:szCs w:val="32"/>
                <w:u w:val="none"/>
              </w:rPr>
              <w:t>英文</w:t>
            </w: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32"/>
                <w:szCs w:val="32"/>
                <w:u w:val="none"/>
              </w:rPr>
              <w:t>/</w:t>
            </w: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32"/>
                <w:szCs w:val="32"/>
                <w:u w:val="none"/>
              </w:rPr>
              <w:t>日文</w:t>
            </w: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pacing w:val="6"/>
                <w:sz w:val="32"/>
                <w:szCs w:val="32"/>
                <w:u w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B83953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三重</w:t>
            </w: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/</w:t>
            </w: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五股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83953" w:rsidRPr="005E3EDA" w:rsidRDefault="00B83953" w:rsidP="00B8395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由電機系推薦</w:t>
            </w:r>
          </w:p>
        </w:tc>
      </w:tr>
      <w:tr w:rsidR="00B83953" w:rsidRPr="005E3EDA" w:rsidTr="00274AE2">
        <w:trPr>
          <w:trHeight w:val="630"/>
        </w:trPr>
        <w:tc>
          <w:tcPr>
            <w:tcW w:w="153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B83953" w:rsidRPr="00274AE2" w:rsidRDefault="00B83953" w:rsidP="00274AE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Cs/>
                <w:color w:val="000099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53" w:rsidRPr="00274AE2" w:rsidRDefault="00843B35" w:rsidP="00274AE2">
            <w:pPr>
              <w:rPr>
                <w:rStyle w:val="a5"/>
                <w:rFonts w:ascii="Times New Roman" w:eastAsia="標楷體" w:hAnsi="Times New Roman" w:cs="Times New Roman"/>
                <w:color w:val="auto"/>
                <w:sz w:val="32"/>
                <w:szCs w:val="32"/>
                <w:u w:val="none"/>
              </w:rPr>
            </w:pPr>
            <w:hyperlink r:id="rId9" w:history="1">
              <w:r w:rsidR="00B83953" w:rsidRPr="00274AE2">
                <w:rPr>
                  <w:rStyle w:val="a5"/>
                  <w:rFonts w:ascii="Times New Roman" w:eastAsia="標楷體" w:hAnsi="Times New Roman" w:cs="Times New Roman"/>
                  <w:color w:val="auto"/>
                  <w:spacing w:val="6"/>
                  <w:sz w:val="32"/>
                  <w:szCs w:val="32"/>
                  <w:u w:val="none"/>
                </w:rPr>
                <w:t>國內業務人員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274AE2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</w:pPr>
            <w:r w:rsidRPr="00274AE2">
              <w:rPr>
                <w:rStyle w:val="a5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53" w:rsidRPr="00B83953" w:rsidRDefault="00B83953" w:rsidP="00B83953">
            <w:pPr>
              <w:jc w:val="center"/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三重</w:t>
            </w: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/</w:t>
            </w:r>
            <w:r w:rsidRPr="00B83953">
              <w:rPr>
                <w:rStyle w:val="a5"/>
                <w:rFonts w:ascii="Times New Roman" w:eastAsia="標楷體" w:hAnsi="Times New Roman" w:cs="Times New Roman"/>
                <w:color w:val="auto"/>
                <w:szCs w:val="24"/>
                <w:u w:val="none"/>
              </w:rPr>
              <w:t>五股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:rsidR="00B83953" w:rsidRPr="005E3EDA" w:rsidRDefault="00B83953" w:rsidP="00B83953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99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B83953" w:rsidRPr="00274AE2" w:rsidRDefault="00B83953" w:rsidP="00B83953">
            <w:pPr>
              <w:widowControl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由電機系推薦</w:t>
            </w:r>
          </w:p>
        </w:tc>
      </w:tr>
      <w:tr w:rsidR="00274AE2" w:rsidRPr="005E3EDA" w:rsidTr="00274AE2">
        <w:trPr>
          <w:trHeight w:val="1012"/>
        </w:trPr>
        <w:tc>
          <w:tcPr>
            <w:tcW w:w="15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74AE2" w:rsidRPr="00274AE2" w:rsidRDefault="00274AE2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佐</w:t>
            </w:r>
            <w:proofErr w:type="gramStart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臻</w:t>
            </w:r>
            <w:proofErr w:type="gramEnd"/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(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股</w:t>
            </w: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74AE2" w:rsidRPr="00274AE2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  <w:t>會場說明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74AE2" w:rsidRPr="00274AE2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AE2" w:rsidRPr="005E3EDA" w:rsidRDefault="00274AE2" w:rsidP="00C667BC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汐止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AE2" w:rsidRPr="005E3EDA" w:rsidRDefault="00274AE2" w:rsidP="00C667B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AE2" w:rsidRPr="005E3EDA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AE2" w:rsidRPr="005E3EDA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AE2" w:rsidRPr="005E3EDA" w:rsidRDefault="00274AE2" w:rsidP="00C667B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E3ED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274AE2" w:rsidRPr="005E3EDA" w:rsidTr="00274AE2">
        <w:trPr>
          <w:trHeight w:val="11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E2" w:rsidRPr="00274AE2" w:rsidRDefault="00274AE2" w:rsidP="00274A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proofErr w:type="gramStart"/>
            <w:r w:rsidRPr="00274AE2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連騰科技</w:t>
            </w:r>
            <w:proofErr w:type="gramEnd"/>
            <w:r w:rsidRPr="00274AE2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(</w:t>
            </w:r>
            <w:r w:rsidRPr="00274AE2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股</w:t>
            </w:r>
            <w:r w:rsidRPr="00274AE2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AE2" w:rsidRPr="00274AE2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74AE2">
              <w:rPr>
                <w:rFonts w:ascii="Times New Roman" w:eastAsia="標楷體" w:hAnsi="Times New Roman" w:cs="Times New Roman" w:hint="eastAsia"/>
                <w:bCs/>
                <w:kern w:val="0"/>
                <w:sz w:val="32"/>
                <w:szCs w:val="32"/>
              </w:rPr>
              <w:t>會場說明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AE2" w:rsidRPr="005E3EDA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AE2" w:rsidRPr="005E3EDA" w:rsidRDefault="00274AE2" w:rsidP="00C667BC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AE2" w:rsidRPr="005E3EDA" w:rsidRDefault="00274AE2" w:rsidP="00C667B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AE2" w:rsidRPr="005E3EDA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AE2" w:rsidRPr="005E3EDA" w:rsidRDefault="00274AE2" w:rsidP="00C667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AE2" w:rsidRPr="005E3EDA" w:rsidRDefault="00274AE2" w:rsidP="00C667B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DB3098" w:rsidRPr="005E3EDA" w:rsidRDefault="00DB3098" w:rsidP="00B83953">
      <w:pPr>
        <w:jc w:val="center"/>
        <w:rPr>
          <w:rFonts w:ascii="Times New Roman" w:eastAsia="標楷體" w:hAnsi="Times New Roman" w:cs="Times New Roman"/>
        </w:rPr>
      </w:pPr>
    </w:p>
    <w:sectPr w:rsidR="00DB3098" w:rsidRPr="005E3EDA" w:rsidSect="00505B3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35" w:rsidRDefault="00843B35" w:rsidP="00682C88">
      <w:r>
        <w:separator/>
      </w:r>
    </w:p>
  </w:endnote>
  <w:endnote w:type="continuationSeparator" w:id="0">
    <w:p w:rsidR="00843B35" w:rsidRDefault="00843B35" w:rsidP="0068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35" w:rsidRDefault="00843B35" w:rsidP="00682C88">
      <w:r>
        <w:separator/>
      </w:r>
    </w:p>
  </w:footnote>
  <w:footnote w:type="continuationSeparator" w:id="0">
    <w:p w:rsidR="00843B35" w:rsidRDefault="00843B35" w:rsidP="0068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6A6D"/>
    <w:multiLevelType w:val="hybridMultilevel"/>
    <w:tmpl w:val="D33A0610"/>
    <w:lvl w:ilvl="0" w:tplc="293A1576">
      <w:numFmt w:val="bullet"/>
      <w:lvlText w:val="●"/>
      <w:lvlJc w:val="left"/>
      <w:pPr>
        <w:ind w:left="360" w:hanging="360"/>
      </w:pPr>
      <w:rPr>
        <w:rFonts w:ascii="細明體" w:eastAsia="細明體" w:hAnsi="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98"/>
    <w:rsid w:val="00037680"/>
    <w:rsid w:val="000607BF"/>
    <w:rsid w:val="000A3146"/>
    <w:rsid w:val="001546B6"/>
    <w:rsid w:val="001A5587"/>
    <w:rsid w:val="001C0A82"/>
    <w:rsid w:val="001C7D94"/>
    <w:rsid w:val="00251AF7"/>
    <w:rsid w:val="00274AE2"/>
    <w:rsid w:val="003525DA"/>
    <w:rsid w:val="003A307A"/>
    <w:rsid w:val="00505B3F"/>
    <w:rsid w:val="00571A7A"/>
    <w:rsid w:val="005E3EDA"/>
    <w:rsid w:val="00682C88"/>
    <w:rsid w:val="006A2906"/>
    <w:rsid w:val="0078173E"/>
    <w:rsid w:val="007E4DBF"/>
    <w:rsid w:val="00800022"/>
    <w:rsid w:val="00843B35"/>
    <w:rsid w:val="008E69A0"/>
    <w:rsid w:val="008F0108"/>
    <w:rsid w:val="009C0CCA"/>
    <w:rsid w:val="009C2516"/>
    <w:rsid w:val="009F62A5"/>
    <w:rsid w:val="00AD224F"/>
    <w:rsid w:val="00AF7D0C"/>
    <w:rsid w:val="00B83953"/>
    <w:rsid w:val="00BD42FA"/>
    <w:rsid w:val="00C667BC"/>
    <w:rsid w:val="00CC181B"/>
    <w:rsid w:val="00D403BE"/>
    <w:rsid w:val="00D45AD2"/>
    <w:rsid w:val="00DB3098"/>
    <w:rsid w:val="00E1793E"/>
    <w:rsid w:val="00EF4BDF"/>
    <w:rsid w:val="00F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3B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nhideWhenUsed/>
    <w:rsid w:val="0080002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8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2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2C88"/>
    <w:rPr>
      <w:sz w:val="20"/>
      <w:szCs w:val="20"/>
    </w:rPr>
  </w:style>
  <w:style w:type="paragraph" w:styleId="aa">
    <w:name w:val="List Paragraph"/>
    <w:basedOn w:val="a"/>
    <w:uiPriority w:val="34"/>
    <w:qFormat/>
    <w:rsid w:val="00682C88"/>
    <w:pPr>
      <w:ind w:leftChars="200" w:left="480"/>
    </w:pPr>
  </w:style>
  <w:style w:type="paragraph" w:styleId="Web">
    <w:name w:val="Normal (Web)"/>
    <w:basedOn w:val="a"/>
    <w:uiPriority w:val="99"/>
    <w:unhideWhenUsed/>
    <w:rsid w:val="00D45A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274AE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3B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nhideWhenUsed/>
    <w:rsid w:val="0080002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8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2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2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2C88"/>
    <w:rPr>
      <w:sz w:val="20"/>
      <w:szCs w:val="20"/>
    </w:rPr>
  </w:style>
  <w:style w:type="paragraph" w:styleId="aa">
    <w:name w:val="List Paragraph"/>
    <w:basedOn w:val="a"/>
    <w:uiPriority w:val="34"/>
    <w:qFormat/>
    <w:rsid w:val="00682C88"/>
    <w:pPr>
      <w:ind w:leftChars="200" w:left="480"/>
    </w:pPr>
  </w:style>
  <w:style w:type="paragraph" w:styleId="Web">
    <w:name w:val="Normal (Web)"/>
    <w:basedOn w:val="a"/>
    <w:uiPriority w:val="99"/>
    <w:unhideWhenUsed/>
    <w:rsid w:val="00D45A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274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104.com.tw/vip/job/jobmaster?jobno=104133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.104.com.tw/vip/job/jobmaster?jobno=1034966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Huey Lin</dc:creator>
  <cp:lastModifiedBy>USER</cp:lastModifiedBy>
  <cp:revision>2</cp:revision>
  <cp:lastPrinted>2017-05-02T13:17:00Z</cp:lastPrinted>
  <dcterms:created xsi:type="dcterms:W3CDTF">2018-06-01T14:21:00Z</dcterms:created>
  <dcterms:modified xsi:type="dcterms:W3CDTF">2018-06-01T14:21:00Z</dcterms:modified>
</cp:coreProperties>
</file>